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</w:pPr>
      <w:r w:rsidRPr="003B21D9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Vnitřní předpis o stanovení výše úplaty za předškolní vzdělávání dítěte v mateřské škole ve školním roce </w:t>
      </w:r>
      <w:r w:rsidR="00335055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202</w:t>
      </w:r>
      <w:r w:rsidR="0062476F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3</w:t>
      </w:r>
      <w:r w:rsidR="00335055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/202</w:t>
      </w:r>
      <w:r w:rsidR="0062476F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>4</w:t>
      </w:r>
      <w:r w:rsidRPr="003B21D9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 a o podmínkách</w:t>
      </w:r>
    </w:p>
    <w:p w:rsidR="005F5449" w:rsidRPr="003B21D9" w:rsidRDefault="005F5449" w:rsidP="005F544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cs-CZ"/>
        </w:rPr>
      </w:pPr>
      <w:r w:rsidRPr="003B21D9">
        <w:rPr>
          <w:rFonts w:ascii="Times New Roman" w:eastAsia="Times New Roman" w:hAnsi="Times New Roman" w:cs="Times New Roman"/>
          <w:b/>
          <w:sz w:val="52"/>
          <w:szCs w:val="52"/>
          <w:lang w:eastAsia="cs-CZ"/>
        </w:rPr>
        <w:t xml:space="preserve">splatnosti úplaty 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: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Čl.</w:t>
      </w:r>
      <w:proofErr w:type="gramEnd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Úvodní ustanovení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Čl. 2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Plátci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Čl. 3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Měsíční výše úplaty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Čl. 4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Výše úplaty v období omezení nebo přerušení provozu </w:t>
      </w:r>
    </w:p>
    <w:p w:rsidR="005F5449" w:rsidRPr="003B21D9" w:rsidRDefault="005F5449" w:rsidP="005F54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Čl. 5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Osvobození od úplaty</w:t>
      </w:r>
    </w:p>
    <w:p w:rsidR="005F5449" w:rsidRPr="003B21D9" w:rsidRDefault="005F5449" w:rsidP="005F54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Čl. 6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Podmínky splatnosti úplaty</w:t>
      </w:r>
    </w:p>
    <w:p w:rsidR="005F5449" w:rsidRPr="003B21D9" w:rsidRDefault="005F5449" w:rsidP="005F54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Čl. 7    Závěrečná</w:t>
      </w:r>
      <w:proofErr w:type="gramEnd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</w:t>
      </w:r>
    </w:p>
    <w:p w:rsidR="005F544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46E3" w:rsidRPr="003B21D9" w:rsidRDefault="00E046E3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B21D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Čl. 1</w:t>
      </w:r>
    </w:p>
    <w:p w:rsidR="005F5449" w:rsidRPr="003B21D9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3B21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Úvodní ustanovení</w:t>
      </w:r>
    </w:p>
    <w:p w:rsidR="005F5449" w:rsidRPr="003B21D9" w:rsidRDefault="005F5449" w:rsidP="005F54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 § 123 odst. 2, </w:t>
      </w:r>
      <w:smartTag w:uri="urn:schemas-microsoft-com:office:smarttags" w:element="metricconverter">
        <w:smartTagPr>
          <w:attr w:name="ProductID" w:val="3 a"/>
        </w:smartTagPr>
        <w:r w:rsidRPr="003B21D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a</w:t>
        </w:r>
      </w:smartTag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zákona č. 561/2004 Sb., o předškolním, základním, středním, vyšším odborném a jiném vzdělávání, (školský zákon) a podle § 6 odst. 1 až 7 vyhlášky 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14/2005 Sb., o předškolním vzdělávání v platném znění, je povinna ředitelka mateřské školy stanovit měsíční výši úplaty za předškolní vzdělávání dětí v mateřské škole a výši této úplaty v období omezení nebo přerušení provozu mateřské školy a zveřejnit je na přístupném místě ve škole. 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tohoto důvodu předkládáme zákonným zástupcům základní informace z této oblasti pro školní rok </w:t>
      </w:r>
      <w:r w:rsidR="00F10C0D">
        <w:rPr>
          <w:rFonts w:ascii="Times New Roman" w:eastAsia="Times New Roman" w:hAnsi="Times New Roman" w:cs="Times New Roman"/>
          <w:sz w:val="24"/>
          <w:szCs w:val="24"/>
          <w:lang w:eastAsia="cs-CZ"/>
        </w:rPr>
        <w:t>2021/2022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je informujeme o možnosti snížení úplaty nebo osvobození </w:t>
      </w:r>
      <w:proofErr w:type="gramStart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F544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úplaty a o podmínkách splatnosti úplaty. </w:t>
      </w:r>
    </w:p>
    <w:p w:rsidR="00604717" w:rsidRPr="003B21D9" w:rsidRDefault="00604717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F10C0D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Čl. 2</w:t>
      </w: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>Plátci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Úplatu za předškolní vzdělávání hradí zákonný zástupce dítěte, jehož vzdělávání probíhá v</w:t>
      </w:r>
      <w:r w:rsidR="008E3F3E"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</w:t>
      </w:r>
      <w:r w:rsidR="008E3F3E"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 – 3 roky),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druhém </w:t>
      </w:r>
      <w:r w:rsidR="008E3F3E"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(3 - 4 roky) nebo třetím </w:t>
      </w:r>
      <w:r w:rsidR="00444863"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 – 5 let)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mateřské školy.</w:t>
      </w:r>
      <w:r w:rsidRPr="003B21D9">
        <w:rPr>
          <w:rFonts w:ascii="Times New Roman" w:eastAsia="Times New Roman" w:hAnsi="Times New Roman" w:cs="Times New Roman"/>
          <w:i/>
          <w:sz w:val="16"/>
          <w:szCs w:val="16"/>
          <w:lang w:eastAsia="cs-CZ"/>
        </w:rPr>
        <w:t xml:space="preserve"> </w:t>
      </w:r>
    </w:p>
    <w:p w:rsidR="005F5449" w:rsidRPr="003B21D9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F10C0D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Čl. 3</w:t>
      </w: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Měsíční výše úplaty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numPr>
          <w:ilvl w:val="0"/>
          <w:numId w:val="1"/>
        </w:numPr>
        <w:tabs>
          <w:tab w:val="num" w:pos="540"/>
          <w:tab w:val="left" w:pos="126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Měsíční výše úplaty za předškolní vzdělávání dítěte ve třídě s celodenním provozem činí 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 příslušný kalendářní měsíc. </w:t>
      </w:r>
    </w:p>
    <w:p w:rsidR="005F5449" w:rsidRPr="00E046E3" w:rsidRDefault="005F5449" w:rsidP="00E046E3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Měsíční výše úplaty pro děti, jejichž docházka do mateřské školy je polodenní (dle dohody uzavřené mezi mateřskou školou a zákonným zástupcem dítěte) činí </w:t>
      </w:r>
      <w:r w:rsidR="006C17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67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 příslušný kalendářní měsíc (2/3 celé úplaty).</w:t>
      </w:r>
    </w:p>
    <w:p w:rsidR="00613BF7" w:rsidRPr="003B21D9" w:rsidRDefault="00613BF7" w:rsidP="005F5449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5F5449" w:rsidRPr="00F10C0D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Čl. 4</w:t>
      </w: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Výše úplaty v období omezení nebo přerušení provozu</w:t>
      </w:r>
    </w:p>
    <w:p w:rsidR="005F5449" w:rsidRPr="003B21D9" w:rsidRDefault="005F5449" w:rsidP="005F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3B21D9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 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měsíci červenci a srpnu bude provoz mateřské školy omezen nebo přerušen. Měsíční výše úplaty za předškolní vzdělávání dítěte 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stanoví ředitelka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že se výše úplaty bude krátit v poměru odpovídajícímu počtu vyučovacích dnů přerušení provozu vůči celkovému počtu vyučovacích dnů v měsíci červenci a srpnu a bude činit:</w:t>
      </w:r>
    </w:p>
    <w:p w:rsidR="005F5449" w:rsidRPr="003B21D9" w:rsidRDefault="005F5449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3B21D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ve třídách s celodenním provozem:</w:t>
      </w:r>
    </w:p>
    <w:p w:rsidR="005F5449" w:rsidRPr="003B21D9" w:rsidRDefault="00F10C0D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červenec 7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/ … celkových vyučovac</w:t>
      </w:r>
      <w:r w:rsidR="006C17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ích dnů x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vyučovacích v červenci</w:t>
      </w:r>
    </w:p>
    <w:p w:rsidR="005F5449" w:rsidRDefault="00F10C0D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srpen      7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</w:t>
      </w:r>
      <w:proofErr w:type="gramEnd"/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6C17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 … celkových vyučovacích dnů x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vyučovacích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srpnu</w:t>
      </w:r>
    </w:p>
    <w:p w:rsidR="00F10C0D" w:rsidRPr="003B21D9" w:rsidRDefault="00F10C0D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5449" w:rsidRPr="00F10C0D" w:rsidRDefault="005F5449" w:rsidP="00F10C0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u dětí s polodenní docházkou:   </w:t>
      </w:r>
    </w:p>
    <w:p w:rsidR="005F5449" w:rsidRPr="003B21D9" w:rsidRDefault="005F5449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červenec 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6C17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67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6C17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-/ … celkových vyučovacích dnů x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vyučovacích v červenci</w:t>
      </w:r>
    </w:p>
    <w:p w:rsidR="005F5449" w:rsidRDefault="006C17AB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srpen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4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67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/ …celkových vyu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čovacích dnů x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počet vyučovacích v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F5449"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srpnu</w:t>
      </w:r>
    </w:p>
    <w:p w:rsidR="00F10C0D" w:rsidRPr="003B21D9" w:rsidRDefault="00F10C0D" w:rsidP="005F544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5449" w:rsidRDefault="005F5449" w:rsidP="005F54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Měsíční výše úplaty za předškolní vzdělávání dítěte, které v měsíci červenci nebo srpnu 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nebude do MŠ docházet ani jeden den příslušného </w:t>
      </w:r>
      <w:proofErr w:type="gramStart"/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měsíce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stanoví</w:t>
      </w:r>
      <w:proofErr w:type="gramEnd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ve výši  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0,- Kč.</w:t>
      </w:r>
    </w:p>
    <w:p w:rsidR="00F10C0D" w:rsidRPr="003B21D9" w:rsidRDefault="00F10C0D" w:rsidP="005F54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mateřské školy dle § 3 vyhlášky MŠMT č. 14/2005 Sb., o </w:t>
      </w:r>
      <w:proofErr w:type="gramStart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předškolním                 vzdělávání</w:t>
      </w:r>
      <w:proofErr w:type="gramEnd"/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 zveřejní informaci o omezení nebo přerušení v měsíci červenci nebo srpnu na přístupném místě ve škole  nejméně 2 měsíce předem.</w:t>
      </w:r>
    </w:p>
    <w:p w:rsidR="005F5449" w:rsidRPr="003B21D9" w:rsidRDefault="005F5449" w:rsidP="005F54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ind w:left="705" w:hanging="5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 případě přerušení nebo omezení provozu mateřské školy ze závažných důvodů v jiných kalendářních měsících než je červenec nebo srpen, které přesáhne 5 vyučovacích dnů, se úplata stanovená plátci podle čl. 3 za příslušné kalendářní měsíce bude krátit v poměru odpovídajícímu počtu vyučovacích dnů přerušení provozu vůči celkovému počtu vyučovacích dnů v příslušném kalendářním měsíci. Takto stanovenou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výši úplaty zveřejní ředitelka mateřské školy na obvyklém místě ve školce – při vstupu do MŠ neprodleně po rozhodnutí o přerušení nebo omezení provozu.</w:t>
      </w:r>
    </w:p>
    <w:p w:rsidR="005F5449" w:rsidRPr="003B21D9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Čl. 5 </w:t>
      </w: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Osvobození od úplaty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 posledním ročníku mateřské školy, i s odkladem školní docházky.</w:t>
      </w: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dítěte, který pobírá opakující se dávku pomoci v hmotné nouzi.</w:t>
      </w: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nezaopatřeného dítěte, pokud tomuto dítěti náleží zvýšení příspěvku na péči.</w:t>
      </w: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Rodič, kterému náleží zvýšení příspěvku na péči z důvodu péče o nezaopatřené dítě.</w:t>
      </w: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osoba, která o dítě osobně pečuje a z důvodu péče o toto dítě pobírá dávky pěstounské péče, pokud tuto skutečnost prokáže řediteli mateřské školy.</w:t>
      </w:r>
    </w:p>
    <w:p w:rsidR="005F5449" w:rsidRPr="003B21D9" w:rsidRDefault="005F5449" w:rsidP="005F5449">
      <w:pPr>
        <w:numPr>
          <w:ilvl w:val="0"/>
          <w:numId w:val="2"/>
        </w:num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osvobození od úplaty prokáže plátce předložením originálu písemného oznámení nebo rozhodnutí příslušného úřadu státní sociální podpory o přiznání sociálního příplatku nebo o přiznání dávky pěstounské péče.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F10C0D" w:rsidRDefault="005F5449" w:rsidP="005F5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Čl. 6</w:t>
      </w:r>
    </w:p>
    <w:p w:rsidR="005F5449" w:rsidRPr="00F10C0D" w:rsidRDefault="005F5449" w:rsidP="005F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Podmínky splatnosti úplaty</w:t>
      </w:r>
    </w:p>
    <w:p w:rsidR="005F5449" w:rsidRPr="003B21D9" w:rsidRDefault="005F5449" w:rsidP="005F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Měsíční výše úplaty za předškolní vzdělávání dítěte ve třídě s celodenním provozem </w:t>
      </w: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činí </w:t>
      </w:r>
      <w:r w:rsidR="00F10C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3B21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 Kč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 může s plátcem ze závažných důvodů dohodnout jinou splatnost</w:t>
      </w: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 formu úplaty.</w:t>
      </w:r>
    </w:p>
    <w:p w:rsidR="005F5449" w:rsidRPr="003B21D9" w:rsidRDefault="005F5449" w:rsidP="005F5449">
      <w:p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(3)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Plátce uhradí úplatu bezhotovostní trvalým příkazem v bance do 20. dne kalendářního měsíce na účet mateřské školy: </w:t>
      </w:r>
      <w:r w:rsidR="00604717">
        <w:rPr>
          <w:rFonts w:ascii="Times New Roman" w:eastAsia="Times New Roman" w:hAnsi="Times New Roman" w:cs="Times New Roman"/>
          <w:sz w:val="24"/>
          <w:szCs w:val="24"/>
          <w:lang w:eastAsia="cs-CZ"/>
        </w:rPr>
        <w:t>86 – 1162280257/0100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. Trvalý příkaz musí mít označení „</w:t>
      </w:r>
      <w:r w:rsidR="000B5752"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jméno dítěte“. Trvalý příkaz se zřizuje na období září – červen daného školního roku.</w:t>
      </w: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5F5449" w:rsidRPr="00F10C0D" w:rsidRDefault="005F5449" w:rsidP="005F5449">
      <w:pPr>
        <w:widowControl w:val="0"/>
        <w:tabs>
          <w:tab w:val="left" w:pos="567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Čl. 7</w:t>
      </w:r>
    </w:p>
    <w:p w:rsidR="005F5449" w:rsidRPr="00F10C0D" w:rsidRDefault="005F5449" w:rsidP="005F5449">
      <w:pPr>
        <w:widowControl w:val="0"/>
        <w:tabs>
          <w:tab w:val="left" w:pos="567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10C0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</w:t>
      </w:r>
      <w:r w:rsidRPr="00F10C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Závěrečná ustanovení</w:t>
      </w: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Tento vnitřní předpis nahra</w:t>
      </w:r>
      <w:r w:rsidR="00880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zuje předpis účinný od </w:t>
      </w:r>
      <w:r w:rsidR="00F10C0D">
        <w:rPr>
          <w:rFonts w:ascii="Times New Roman" w:eastAsia="Times New Roman" w:hAnsi="Times New Roman" w:cs="Times New Roman"/>
          <w:sz w:val="24"/>
          <w:szCs w:val="24"/>
          <w:lang w:eastAsia="cs-CZ"/>
        </w:rPr>
        <w:t>1. 9. 20</w:t>
      </w:r>
      <w:r w:rsidR="0033505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2476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10C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3B21D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Tento vnitřní předpis nabývá účinnosti dne </w:t>
      </w:r>
      <w:r w:rsidR="00F04ABB">
        <w:rPr>
          <w:rFonts w:ascii="Times New Roman" w:eastAsia="Times New Roman" w:hAnsi="Times New Roman" w:cs="Times New Roman"/>
          <w:sz w:val="24"/>
          <w:szCs w:val="24"/>
          <w:lang w:eastAsia="cs-CZ"/>
        </w:rPr>
        <w:t>1. 9. 202</w:t>
      </w:r>
      <w:r w:rsidR="0062476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3350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5449" w:rsidRPr="003B21D9" w:rsidRDefault="005F5449" w:rsidP="005F5449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3B21D9" w:rsidRPr="003B21D9" w:rsidTr="005F5449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449" w:rsidRPr="003B21D9" w:rsidRDefault="005F5449">
            <w:pPr>
              <w:widowControl w:val="0"/>
              <w:tabs>
                <w:tab w:val="left" w:pos="567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B21D9" w:rsidRPr="003B21D9" w:rsidTr="005F544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449" w:rsidRPr="003B21D9" w:rsidRDefault="005F5449" w:rsidP="0062476F">
            <w:pPr>
              <w:widowControl w:val="0"/>
              <w:tabs>
                <w:tab w:val="left" w:pos="567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B21D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Letovicích dne </w:t>
            </w:r>
            <w:r w:rsidR="003350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27. 8.</w:t>
            </w:r>
            <w:r w:rsidR="00F10C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6247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F5449" w:rsidRPr="003B21D9" w:rsidRDefault="005F5449">
            <w:pPr>
              <w:widowControl w:val="0"/>
              <w:tabs>
                <w:tab w:val="left" w:pos="567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4D70" w:rsidRDefault="00394D70"/>
    <w:p w:rsidR="00361631" w:rsidRPr="00361631" w:rsidRDefault="00361631">
      <w:pPr>
        <w:rPr>
          <w:rFonts w:cstheme="minorHAnsi"/>
          <w:sz w:val="24"/>
          <w:szCs w:val="24"/>
        </w:rPr>
      </w:pPr>
      <w:r w:rsidRPr="00361631">
        <w:rPr>
          <w:rFonts w:cstheme="minorHAnsi"/>
          <w:sz w:val="24"/>
          <w:szCs w:val="24"/>
        </w:rPr>
        <w:t>Eva Pařilová, ředitelka MŠ</w:t>
      </w:r>
    </w:p>
    <w:sectPr w:rsidR="00361631" w:rsidRPr="00361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021" w:rsidRDefault="00A67021" w:rsidP="00604717">
      <w:pPr>
        <w:spacing w:after="0" w:line="240" w:lineRule="auto"/>
      </w:pPr>
      <w:r>
        <w:separator/>
      </w:r>
    </w:p>
  </w:endnote>
  <w:endnote w:type="continuationSeparator" w:id="0">
    <w:p w:rsidR="00A67021" w:rsidRDefault="00A67021" w:rsidP="006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021" w:rsidRDefault="00A67021" w:rsidP="00604717">
      <w:pPr>
        <w:spacing w:after="0" w:line="240" w:lineRule="auto"/>
      </w:pPr>
      <w:r>
        <w:separator/>
      </w:r>
    </w:p>
  </w:footnote>
  <w:footnote w:type="continuationSeparator" w:id="0">
    <w:p w:rsidR="00A67021" w:rsidRDefault="00A67021" w:rsidP="0060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17" w:rsidRDefault="00604717" w:rsidP="0060471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09469" cy="990600"/>
          <wp:effectExtent l="0" t="0" r="635" b="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46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2B5C"/>
    <w:multiLevelType w:val="hybridMultilevel"/>
    <w:tmpl w:val="6C463E22"/>
    <w:lvl w:ilvl="0" w:tplc="27B0EC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8B06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96E60"/>
    <w:multiLevelType w:val="singleLevel"/>
    <w:tmpl w:val="A3A695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9"/>
    <w:rsid w:val="000362D0"/>
    <w:rsid w:val="000B5752"/>
    <w:rsid w:val="000D5BE4"/>
    <w:rsid w:val="000F720B"/>
    <w:rsid w:val="001121AA"/>
    <w:rsid w:val="001A0A2F"/>
    <w:rsid w:val="002335AC"/>
    <w:rsid w:val="00264DC8"/>
    <w:rsid w:val="00272B39"/>
    <w:rsid w:val="0030355C"/>
    <w:rsid w:val="00335055"/>
    <w:rsid w:val="00357919"/>
    <w:rsid w:val="00361631"/>
    <w:rsid w:val="00394D70"/>
    <w:rsid w:val="003B21D9"/>
    <w:rsid w:val="00444863"/>
    <w:rsid w:val="005008F8"/>
    <w:rsid w:val="005F5449"/>
    <w:rsid w:val="00604717"/>
    <w:rsid w:val="00613BF7"/>
    <w:rsid w:val="0062476F"/>
    <w:rsid w:val="006C17AB"/>
    <w:rsid w:val="00744347"/>
    <w:rsid w:val="00824807"/>
    <w:rsid w:val="0088064B"/>
    <w:rsid w:val="008D2C5E"/>
    <w:rsid w:val="008E3F3E"/>
    <w:rsid w:val="009A1D8D"/>
    <w:rsid w:val="009F0745"/>
    <w:rsid w:val="00A32D48"/>
    <w:rsid w:val="00A67021"/>
    <w:rsid w:val="00A7180C"/>
    <w:rsid w:val="00C87A54"/>
    <w:rsid w:val="00DB0504"/>
    <w:rsid w:val="00DD1A6A"/>
    <w:rsid w:val="00E046E3"/>
    <w:rsid w:val="00F04ABB"/>
    <w:rsid w:val="00F10C0D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39565"/>
  <w15:docId w15:val="{46AF6836-C736-4744-85CF-AA67EE2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4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717"/>
  </w:style>
  <w:style w:type="paragraph" w:styleId="Zpat">
    <w:name w:val="footer"/>
    <w:basedOn w:val="Normln"/>
    <w:link w:val="ZpatChar"/>
    <w:uiPriority w:val="99"/>
    <w:unhideWhenUsed/>
    <w:rsid w:val="0060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717"/>
  </w:style>
  <w:style w:type="paragraph" w:styleId="Textbubliny">
    <w:name w:val="Balloon Text"/>
    <w:basedOn w:val="Normln"/>
    <w:link w:val="TextbublinyChar"/>
    <w:uiPriority w:val="99"/>
    <w:semiHidden/>
    <w:unhideWhenUsed/>
    <w:rsid w:val="006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2</cp:revision>
  <cp:lastPrinted>2023-01-24T09:09:00Z</cp:lastPrinted>
  <dcterms:created xsi:type="dcterms:W3CDTF">2023-08-31T11:18:00Z</dcterms:created>
  <dcterms:modified xsi:type="dcterms:W3CDTF">2023-08-31T11:18:00Z</dcterms:modified>
</cp:coreProperties>
</file>