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F07FA4" w:rsidRDefault="00FC7A1B" w:rsidP="00F07FA4">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position-horizontal-relative:text;mso-position-vertical-relative:text;mso-width-relative:margin;mso-height-relative:margin" from="65.35pt,163.5pt" to="451.1pt,163.5pt" strokecolor="#0073cf" strokeweight="1.5pt">
                <v:stroke linestyle="thinThin" joinstyle="miter"/>
              </v:line>
            </w:pict>
          </w:r>
          <w:r w:rsidR="00F60828" w:rsidRPr="003F265B">
            <w:rPr>
              <w:b/>
              <w:color w:val="0073CF"/>
              <w:sz w:val="68"/>
              <w:szCs w:val="68"/>
            </w:rPr>
            <w:t xml:space="preserve">ŠKOLNÍ VZDĚLÁVACÍ </w:t>
          </w:r>
          <w:r w:rsidR="00F60828">
            <w:rPr>
              <w:b/>
              <w:color w:val="0073CF"/>
              <w:sz w:val="68"/>
              <w:szCs w:val="68"/>
            </w:rPr>
            <w:cr/>
          </w:r>
          <w:r w:rsidR="00F60828" w:rsidRPr="003F265B">
            <w:rPr>
              <w:b/>
              <w:color w:val="0073CF"/>
              <w:sz w:val="68"/>
              <w:szCs w:val="68"/>
            </w:rPr>
            <w:t>PROGRAM</w:t>
          </w:r>
          <w:r>
            <w:rPr>
              <w:noProof/>
              <w:color w:val="5B9BD5" w:themeColor="accent1"/>
            </w:rPr>
            <w:pict>
              <v:line id="Přímá spojnice 3" o:spid="_x0000_s1026" style="position:absolute;left:0;text-align:left;z-index:251660288;visibility:visible;mso-position-horizontal-relative:text;mso-position-vertical-relative:text"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position-horizontal-relative:text;mso-position-vertical-relative:text;mso-width-relative:margin;mso-height-relative:margin;v-text-anchor:middle" fillcolor="#004181" strokecolor="#0073cf" strokeweight="1pt">
                <v:fill color2="#0075df" rotate="t" angle="270" colors="0 #004181;.5 #0061bb;1 #0075df" focus="100%" type="gradient"/>
              </v:rect>
            </w:pict>
          </w:r>
        </w:p>
        <w:p w:rsidR="00F07FA4" w:rsidRDefault="00F60828" w:rsidP="00F07FA4">
          <w:pPr>
            <w:pStyle w:val="Bezmezer"/>
            <w:tabs>
              <w:tab w:val="left" w:pos="3761"/>
              <w:tab w:val="center" w:pos="4536"/>
            </w:tabs>
            <w:spacing w:before="480"/>
            <w:ind w:left="1701"/>
          </w:pPr>
          <w:r>
            <w:tab/>
          </w:r>
          <w:r>
            <w:tab/>
          </w:r>
        </w:p>
        <w:p w:rsidR="00F07FA4" w:rsidRPr="00C45C5F" w:rsidRDefault="00F60828" w:rsidP="00F07FA4">
          <w:pPr>
            <w:pStyle w:val="Bezmezer"/>
            <w:spacing w:before="480"/>
            <w:ind w:left="1134" w:right="-567"/>
            <w:jc w:val="center"/>
            <w:rPr>
              <w:rFonts w:cs="Times New Roman"/>
              <w:b/>
              <w:color w:val="0073CF"/>
              <w:sz w:val="52"/>
            </w:rPr>
          </w:pPr>
          <w:r>
            <w:rPr>
              <w:rFonts w:cs="Times New Roman"/>
              <w:b/>
              <w:color w:val="0073CF"/>
              <w:sz w:val="52"/>
            </w:rPr>
            <w:t>Školní vzdělávací program pro předškolní vzdělávání</w:t>
          </w:r>
        </w:p>
        <w:p w:rsidR="00F07FA4" w:rsidRDefault="00F07FA4" w:rsidP="00F07FA4">
          <w:pPr>
            <w:pStyle w:val="Bezmezer"/>
            <w:spacing w:before="480"/>
            <w:ind w:left="1701"/>
            <w:jc w:val="center"/>
          </w:pPr>
        </w:p>
        <w:p w:rsidR="00F07FA4" w:rsidRDefault="00F07FA4" w:rsidP="00F07FA4">
          <w:pPr>
            <w:pStyle w:val="Bezmezer"/>
            <w:spacing w:before="480"/>
            <w:ind w:left="1701"/>
            <w:jc w:val="center"/>
          </w:pPr>
        </w:p>
        <w:p w:rsidR="00F07FA4" w:rsidRDefault="00F07FA4" w:rsidP="00F07FA4">
          <w:pPr>
            <w:pStyle w:val="Bezmezer"/>
            <w:spacing w:before="480"/>
            <w:ind w:left="1701"/>
            <w:jc w:val="center"/>
          </w:pPr>
        </w:p>
        <w:p w:rsidR="00F07FA4" w:rsidRPr="008053B0" w:rsidRDefault="00FC7A1B" w:rsidP="00F07FA4">
          <w:pPr>
            <w:pStyle w:val="Bezmezer"/>
            <w:spacing w:before="480"/>
            <w:ind w:left="1701" w:right="-567"/>
            <w:jc w:val="center"/>
            <w:rPr>
              <w:rFonts w:ascii="Times New Roman" w:hAnsi="Times New Roman" w:cs="Times New Roman"/>
              <w:sz w:val="32"/>
            </w:rPr>
          </w:pPr>
        </w:p>
      </w:sdtContent>
    </w:sdt>
    <w:p w:rsidR="00F07FA4" w:rsidRDefault="00F60828" w:rsidP="00F07FA4">
      <w:pPr>
        <w:jc w:val="left"/>
        <w:rPr>
          <w:rStyle w:val="Siln"/>
        </w:rPr>
      </w:pPr>
      <w:r>
        <w:rPr>
          <w:rStyle w:val="Siln"/>
        </w:rPr>
        <w:tab/>
      </w:r>
      <w:r>
        <w:rPr>
          <w:rStyle w:val="Siln"/>
        </w:rPr>
        <w:tab/>
      </w:r>
      <w:r>
        <w:rPr>
          <w:rStyle w:val="Siln"/>
        </w:rPr>
        <w:tab/>
      </w:r>
    </w:p>
    <w:p w:rsidR="00F07FA4" w:rsidRPr="006910BB" w:rsidRDefault="00F07FA4" w:rsidP="00F07FA4">
      <w:pPr>
        <w:sectPr w:rsidR="00F07FA4" w:rsidRPr="006910BB" w:rsidSect="00F07FA4">
          <w:headerReference w:type="even" r:id="rId10"/>
          <w:headerReference w:type="default" r:id="rId11"/>
          <w:footerReference w:type="even" r:id="rId12"/>
          <w:footerReference w:type="default" r:id="rId13"/>
          <w:headerReference w:type="first" r:id="rId14"/>
          <w:footerReference w:type="first" r:id="rId15"/>
          <w:pgSz w:w="11906" w:h="16838"/>
          <w:pgMar w:top="1440" w:right="1325" w:bottom="1440" w:left="1800" w:header="720" w:footer="720" w:gutter="0"/>
          <w:cols w:space="720"/>
          <w:titlePg/>
          <w:docGrid w:linePitch="299"/>
        </w:sectPr>
      </w:pPr>
    </w:p>
    <w:p w:rsidR="004D33F0" w:rsidRDefault="009261AB">
      <w:pPr>
        <w:pStyle w:val="Obsah1"/>
        <w:rPr>
          <w:noProof/>
        </w:rPr>
      </w:pPr>
      <w:r>
        <w:lastRenderedPageBreak/>
        <w:fldChar w:fldCharType="begin"/>
      </w:r>
      <w:r w:rsidR="00F60828">
        <w:instrText>TOC \o "1-3" \h \z \u </w:instrText>
      </w:r>
      <w:r>
        <w:fldChar w:fldCharType="separate"/>
      </w:r>
      <w:hyperlink w:anchor="_Toc256000000" w:history="1">
        <w:r w:rsidR="00F60828">
          <w:rPr>
            <w:rStyle w:val="Hypertextovodkaz"/>
          </w:rPr>
          <w:t>1</w:t>
        </w:r>
        <w:r w:rsidR="00F60828">
          <w:rPr>
            <w:rStyle w:val="Hypertextovodkaz"/>
            <w:noProof/>
          </w:rPr>
          <w:tab/>
        </w:r>
        <w:r w:rsidR="00F60828">
          <w:rPr>
            <w:rStyle w:val="Hypertextovodkaz"/>
          </w:rPr>
          <w:t>Identifikační údaje o škole</w:t>
        </w:r>
        <w:r w:rsidR="00F60828">
          <w:rPr>
            <w:rStyle w:val="Hypertextovodkaz"/>
          </w:rPr>
          <w:tab/>
        </w:r>
        <w:r>
          <w:fldChar w:fldCharType="begin"/>
        </w:r>
        <w:r w:rsidR="00F60828">
          <w:rPr>
            <w:rStyle w:val="Hypertextovodkaz"/>
          </w:rPr>
          <w:instrText xml:space="preserve"> PAGEREF _Toc256000000 \h </w:instrText>
        </w:r>
        <w:r>
          <w:fldChar w:fldCharType="separate"/>
        </w:r>
        <w:r w:rsidR="00F60828">
          <w:rPr>
            <w:rStyle w:val="Hypertextovodkaz"/>
          </w:rPr>
          <w:t>3</w:t>
        </w:r>
        <w:r>
          <w:fldChar w:fldCharType="end"/>
        </w:r>
      </w:hyperlink>
    </w:p>
    <w:p w:rsidR="004D33F0" w:rsidRDefault="00FC7A1B">
      <w:pPr>
        <w:pStyle w:val="Obsah2"/>
        <w:rPr>
          <w:noProof/>
        </w:rPr>
      </w:pPr>
      <w:hyperlink w:anchor="_Toc256000001" w:history="1">
        <w:r w:rsidR="00F60828">
          <w:rPr>
            <w:rStyle w:val="Hypertextovodkaz"/>
          </w:rPr>
          <w:t>1.1</w:t>
        </w:r>
        <w:r w:rsidR="00F60828">
          <w:rPr>
            <w:rStyle w:val="Hypertextovodkaz"/>
            <w:noProof/>
          </w:rPr>
          <w:tab/>
        </w:r>
        <w:r w:rsidR="00F60828">
          <w:rPr>
            <w:rStyle w:val="Hypertextovodkaz"/>
          </w:rPr>
          <w:t>Název ŠVP</w:t>
        </w:r>
        <w:r w:rsidR="00F60828">
          <w:rPr>
            <w:rStyle w:val="Hypertextovodkaz"/>
          </w:rPr>
          <w:tab/>
        </w:r>
        <w:r w:rsidR="009261AB">
          <w:fldChar w:fldCharType="begin"/>
        </w:r>
        <w:r w:rsidR="00F60828">
          <w:rPr>
            <w:rStyle w:val="Hypertextovodkaz"/>
          </w:rPr>
          <w:instrText xml:space="preserve"> PAGEREF _Toc256000001 \h </w:instrText>
        </w:r>
        <w:r w:rsidR="009261AB">
          <w:fldChar w:fldCharType="separate"/>
        </w:r>
        <w:r w:rsidR="00F60828">
          <w:rPr>
            <w:rStyle w:val="Hypertextovodkaz"/>
          </w:rPr>
          <w:t>3</w:t>
        </w:r>
        <w:r w:rsidR="009261AB">
          <w:fldChar w:fldCharType="end"/>
        </w:r>
      </w:hyperlink>
    </w:p>
    <w:p w:rsidR="004D33F0" w:rsidRDefault="00FC7A1B">
      <w:pPr>
        <w:pStyle w:val="Obsah2"/>
        <w:rPr>
          <w:noProof/>
        </w:rPr>
      </w:pPr>
      <w:hyperlink w:anchor="_Toc256000002" w:history="1">
        <w:r w:rsidR="00F60828">
          <w:rPr>
            <w:rStyle w:val="Hypertextovodkaz"/>
          </w:rPr>
          <w:t>1.2</w:t>
        </w:r>
        <w:r w:rsidR="00F60828">
          <w:rPr>
            <w:rStyle w:val="Hypertextovodkaz"/>
            <w:noProof/>
          </w:rPr>
          <w:tab/>
        </w:r>
        <w:r w:rsidR="00F60828">
          <w:rPr>
            <w:rStyle w:val="Hypertextovodkaz"/>
          </w:rPr>
          <w:t>Údaje o škole</w:t>
        </w:r>
        <w:r w:rsidR="00F60828">
          <w:rPr>
            <w:rStyle w:val="Hypertextovodkaz"/>
          </w:rPr>
          <w:tab/>
        </w:r>
        <w:r w:rsidR="009261AB">
          <w:fldChar w:fldCharType="begin"/>
        </w:r>
        <w:r w:rsidR="00F60828">
          <w:rPr>
            <w:rStyle w:val="Hypertextovodkaz"/>
          </w:rPr>
          <w:instrText xml:space="preserve"> PAGEREF _Toc256000002 \h </w:instrText>
        </w:r>
        <w:r w:rsidR="009261AB">
          <w:fldChar w:fldCharType="separate"/>
        </w:r>
        <w:r w:rsidR="00F60828">
          <w:rPr>
            <w:rStyle w:val="Hypertextovodkaz"/>
          </w:rPr>
          <w:t>3</w:t>
        </w:r>
        <w:r w:rsidR="009261AB">
          <w:fldChar w:fldCharType="end"/>
        </w:r>
      </w:hyperlink>
    </w:p>
    <w:p w:rsidR="004D33F0" w:rsidRDefault="00FC7A1B">
      <w:pPr>
        <w:pStyle w:val="Obsah2"/>
        <w:rPr>
          <w:noProof/>
        </w:rPr>
      </w:pPr>
      <w:hyperlink w:anchor="_Toc256000003" w:history="1">
        <w:r w:rsidR="00F60828">
          <w:rPr>
            <w:rStyle w:val="Hypertextovodkaz"/>
          </w:rPr>
          <w:t>1.3</w:t>
        </w:r>
        <w:r w:rsidR="00F60828">
          <w:rPr>
            <w:rStyle w:val="Hypertextovodkaz"/>
            <w:noProof/>
          </w:rPr>
          <w:tab/>
        </w:r>
        <w:r w:rsidR="00F60828">
          <w:rPr>
            <w:rStyle w:val="Hypertextovodkaz"/>
          </w:rPr>
          <w:t>Zřizovatel</w:t>
        </w:r>
        <w:r w:rsidR="00F60828">
          <w:rPr>
            <w:rStyle w:val="Hypertextovodkaz"/>
          </w:rPr>
          <w:tab/>
        </w:r>
        <w:r w:rsidR="009261AB">
          <w:fldChar w:fldCharType="begin"/>
        </w:r>
        <w:r w:rsidR="00F60828">
          <w:rPr>
            <w:rStyle w:val="Hypertextovodkaz"/>
          </w:rPr>
          <w:instrText xml:space="preserve"> PAGEREF _Toc256000003 \h </w:instrText>
        </w:r>
        <w:r w:rsidR="009261AB">
          <w:fldChar w:fldCharType="separate"/>
        </w:r>
        <w:r w:rsidR="00F60828">
          <w:rPr>
            <w:rStyle w:val="Hypertextovodkaz"/>
          </w:rPr>
          <w:t>3</w:t>
        </w:r>
        <w:r w:rsidR="009261AB">
          <w:fldChar w:fldCharType="end"/>
        </w:r>
      </w:hyperlink>
    </w:p>
    <w:p w:rsidR="004D33F0" w:rsidRDefault="00FC7A1B">
      <w:pPr>
        <w:pStyle w:val="Obsah2"/>
        <w:rPr>
          <w:noProof/>
        </w:rPr>
      </w:pPr>
      <w:hyperlink w:anchor="_Toc256000004" w:history="1">
        <w:r w:rsidR="00F60828">
          <w:rPr>
            <w:rStyle w:val="Hypertextovodkaz"/>
          </w:rPr>
          <w:t>1.4</w:t>
        </w:r>
        <w:r w:rsidR="00F60828">
          <w:rPr>
            <w:rStyle w:val="Hypertextovodkaz"/>
            <w:noProof/>
          </w:rPr>
          <w:tab/>
        </w:r>
        <w:r w:rsidR="00F60828">
          <w:rPr>
            <w:rStyle w:val="Hypertextovodkaz"/>
          </w:rPr>
          <w:t>Platnost dokumentu</w:t>
        </w:r>
        <w:r w:rsidR="00F60828">
          <w:rPr>
            <w:rStyle w:val="Hypertextovodkaz"/>
          </w:rPr>
          <w:tab/>
        </w:r>
        <w:r w:rsidR="009261AB">
          <w:fldChar w:fldCharType="begin"/>
        </w:r>
        <w:r w:rsidR="00F60828">
          <w:rPr>
            <w:rStyle w:val="Hypertextovodkaz"/>
          </w:rPr>
          <w:instrText xml:space="preserve"> PAGEREF _Toc256000004 \h </w:instrText>
        </w:r>
        <w:r w:rsidR="009261AB">
          <w:fldChar w:fldCharType="separate"/>
        </w:r>
        <w:r w:rsidR="00F60828">
          <w:rPr>
            <w:rStyle w:val="Hypertextovodkaz"/>
          </w:rPr>
          <w:t>4</w:t>
        </w:r>
        <w:r w:rsidR="009261AB">
          <w:fldChar w:fldCharType="end"/>
        </w:r>
      </w:hyperlink>
    </w:p>
    <w:p w:rsidR="004D33F0" w:rsidRDefault="00FC7A1B">
      <w:pPr>
        <w:pStyle w:val="Obsah1"/>
        <w:rPr>
          <w:noProof/>
        </w:rPr>
      </w:pPr>
      <w:hyperlink w:anchor="_Toc256000006" w:history="1">
        <w:r w:rsidR="00F60828">
          <w:rPr>
            <w:rStyle w:val="Hypertextovodkaz"/>
          </w:rPr>
          <w:t>2</w:t>
        </w:r>
        <w:r w:rsidR="00F60828">
          <w:rPr>
            <w:rStyle w:val="Hypertextovodkaz"/>
            <w:noProof/>
          </w:rPr>
          <w:tab/>
        </w:r>
        <w:r w:rsidR="00F60828">
          <w:rPr>
            <w:rStyle w:val="Hypertextovodkaz"/>
          </w:rPr>
          <w:t>Obecná charakteristika školy</w:t>
        </w:r>
        <w:r w:rsidR="00F60828">
          <w:rPr>
            <w:rStyle w:val="Hypertextovodkaz"/>
          </w:rPr>
          <w:tab/>
        </w:r>
        <w:r w:rsidR="009261AB">
          <w:fldChar w:fldCharType="begin"/>
        </w:r>
        <w:r w:rsidR="00F60828">
          <w:rPr>
            <w:rStyle w:val="Hypertextovodkaz"/>
          </w:rPr>
          <w:instrText xml:space="preserve"> PAGEREF _Toc256000006 \h </w:instrText>
        </w:r>
        <w:r w:rsidR="009261AB">
          <w:fldChar w:fldCharType="separate"/>
        </w:r>
        <w:r w:rsidR="00F60828">
          <w:rPr>
            <w:rStyle w:val="Hypertextovodkaz"/>
          </w:rPr>
          <w:t>5</w:t>
        </w:r>
        <w:r w:rsidR="009261AB">
          <w:fldChar w:fldCharType="end"/>
        </w:r>
      </w:hyperlink>
    </w:p>
    <w:p w:rsidR="004D33F0" w:rsidRDefault="00FC7A1B">
      <w:pPr>
        <w:pStyle w:val="Obsah2"/>
        <w:rPr>
          <w:noProof/>
        </w:rPr>
      </w:pPr>
      <w:hyperlink w:anchor="_Toc256000007" w:history="1">
        <w:r w:rsidR="00F60828">
          <w:rPr>
            <w:rStyle w:val="Hypertextovodkaz"/>
          </w:rPr>
          <w:t>2.1</w:t>
        </w:r>
        <w:r w:rsidR="00F60828">
          <w:rPr>
            <w:rStyle w:val="Hypertextovodkaz"/>
            <w:noProof/>
          </w:rPr>
          <w:tab/>
        </w:r>
        <w:r w:rsidR="00F60828">
          <w:rPr>
            <w:rStyle w:val="Hypertextovodkaz"/>
          </w:rPr>
          <w:t>Velikost školy</w:t>
        </w:r>
        <w:r w:rsidR="00F60828">
          <w:rPr>
            <w:rStyle w:val="Hypertextovodkaz"/>
          </w:rPr>
          <w:tab/>
        </w:r>
        <w:r w:rsidR="009261AB">
          <w:fldChar w:fldCharType="begin"/>
        </w:r>
        <w:r w:rsidR="00F60828">
          <w:rPr>
            <w:rStyle w:val="Hypertextovodkaz"/>
          </w:rPr>
          <w:instrText xml:space="preserve"> PAGEREF _Toc256000007 \h </w:instrText>
        </w:r>
        <w:r w:rsidR="009261AB">
          <w:fldChar w:fldCharType="separate"/>
        </w:r>
        <w:r w:rsidR="00F60828">
          <w:rPr>
            <w:rStyle w:val="Hypertextovodkaz"/>
          </w:rPr>
          <w:t>5</w:t>
        </w:r>
        <w:r w:rsidR="009261AB">
          <w:fldChar w:fldCharType="end"/>
        </w:r>
      </w:hyperlink>
    </w:p>
    <w:p w:rsidR="004D33F0" w:rsidRDefault="00FC7A1B">
      <w:pPr>
        <w:pStyle w:val="Obsah2"/>
        <w:rPr>
          <w:noProof/>
        </w:rPr>
      </w:pPr>
      <w:hyperlink w:anchor="_Toc256000008" w:history="1">
        <w:r w:rsidR="00F60828">
          <w:rPr>
            <w:rStyle w:val="Hypertextovodkaz"/>
          </w:rPr>
          <w:t>2.2</w:t>
        </w:r>
        <w:r w:rsidR="00F60828">
          <w:rPr>
            <w:rStyle w:val="Hypertextovodkaz"/>
            <w:noProof/>
          </w:rPr>
          <w:tab/>
        </w:r>
        <w:r w:rsidR="00F60828">
          <w:rPr>
            <w:rStyle w:val="Hypertextovodkaz"/>
          </w:rPr>
          <w:t>Lokalita školy</w:t>
        </w:r>
        <w:r w:rsidR="00F60828">
          <w:rPr>
            <w:rStyle w:val="Hypertextovodkaz"/>
          </w:rPr>
          <w:tab/>
        </w:r>
        <w:r w:rsidR="009261AB">
          <w:fldChar w:fldCharType="begin"/>
        </w:r>
        <w:r w:rsidR="00F60828">
          <w:rPr>
            <w:rStyle w:val="Hypertextovodkaz"/>
          </w:rPr>
          <w:instrText xml:space="preserve"> PAGEREF _Toc256000008 \h </w:instrText>
        </w:r>
        <w:r w:rsidR="009261AB">
          <w:fldChar w:fldCharType="separate"/>
        </w:r>
        <w:r w:rsidR="00F60828">
          <w:rPr>
            <w:rStyle w:val="Hypertextovodkaz"/>
          </w:rPr>
          <w:t>5</w:t>
        </w:r>
        <w:r w:rsidR="009261AB">
          <w:fldChar w:fldCharType="end"/>
        </w:r>
      </w:hyperlink>
    </w:p>
    <w:p w:rsidR="004D33F0" w:rsidRDefault="00FC7A1B">
      <w:pPr>
        <w:pStyle w:val="Obsah2"/>
        <w:rPr>
          <w:noProof/>
        </w:rPr>
      </w:pPr>
      <w:hyperlink w:anchor="_Toc256000009" w:history="1">
        <w:r w:rsidR="00F60828">
          <w:rPr>
            <w:rStyle w:val="Hypertextovodkaz"/>
          </w:rPr>
          <w:t>2.3</w:t>
        </w:r>
        <w:r w:rsidR="00F60828">
          <w:rPr>
            <w:rStyle w:val="Hypertextovodkaz"/>
            <w:noProof/>
          </w:rPr>
          <w:tab/>
        </w:r>
        <w:r w:rsidR="00F60828">
          <w:rPr>
            <w:rStyle w:val="Hypertextovodkaz"/>
          </w:rPr>
          <w:t>Charakter a specifika budovy</w:t>
        </w:r>
        <w:r w:rsidR="00F60828">
          <w:rPr>
            <w:rStyle w:val="Hypertextovodkaz"/>
          </w:rPr>
          <w:tab/>
        </w:r>
        <w:r w:rsidR="009261AB">
          <w:fldChar w:fldCharType="begin"/>
        </w:r>
        <w:r w:rsidR="00F60828">
          <w:rPr>
            <w:rStyle w:val="Hypertextovodkaz"/>
          </w:rPr>
          <w:instrText xml:space="preserve"> PAGEREF _Toc256000009 \h </w:instrText>
        </w:r>
        <w:r w:rsidR="009261AB">
          <w:fldChar w:fldCharType="separate"/>
        </w:r>
        <w:r w:rsidR="00F60828">
          <w:rPr>
            <w:rStyle w:val="Hypertextovodkaz"/>
          </w:rPr>
          <w:t>5</w:t>
        </w:r>
        <w:r w:rsidR="009261AB">
          <w:fldChar w:fldCharType="end"/>
        </w:r>
      </w:hyperlink>
    </w:p>
    <w:p w:rsidR="004D33F0" w:rsidRDefault="00FC7A1B">
      <w:pPr>
        <w:pStyle w:val="Obsah1"/>
        <w:rPr>
          <w:noProof/>
        </w:rPr>
      </w:pPr>
      <w:hyperlink w:anchor="_Toc256000010" w:history="1">
        <w:r w:rsidR="00F60828">
          <w:rPr>
            <w:rStyle w:val="Hypertextovodkaz"/>
          </w:rPr>
          <w:t>3</w:t>
        </w:r>
        <w:r w:rsidR="00F60828">
          <w:rPr>
            <w:rStyle w:val="Hypertextovodkaz"/>
            <w:noProof/>
          </w:rPr>
          <w:tab/>
        </w:r>
        <w:r w:rsidR="00F60828">
          <w:rPr>
            <w:rStyle w:val="Hypertextovodkaz"/>
          </w:rPr>
          <w:t>Podmínky vzdělávání</w:t>
        </w:r>
        <w:r w:rsidR="00F60828">
          <w:rPr>
            <w:rStyle w:val="Hypertextovodkaz"/>
          </w:rPr>
          <w:tab/>
        </w:r>
        <w:r w:rsidR="009261AB">
          <w:fldChar w:fldCharType="begin"/>
        </w:r>
        <w:r w:rsidR="00F60828">
          <w:rPr>
            <w:rStyle w:val="Hypertextovodkaz"/>
          </w:rPr>
          <w:instrText xml:space="preserve"> PAGEREF _Toc256000010 \h </w:instrText>
        </w:r>
        <w:r w:rsidR="009261AB">
          <w:fldChar w:fldCharType="separate"/>
        </w:r>
        <w:r w:rsidR="00F60828">
          <w:rPr>
            <w:rStyle w:val="Hypertextovodkaz"/>
          </w:rPr>
          <w:t>6</w:t>
        </w:r>
        <w:r w:rsidR="009261AB">
          <w:fldChar w:fldCharType="end"/>
        </w:r>
      </w:hyperlink>
    </w:p>
    <w:p w:rsidR="004D33F0" w:rsidRDefault="00FC7A1B">
      <w:pPr>
        <w:pStyle w:val="Obsah2"/>
        <w:rPr>
          <w:noProof/>
        </w:rPr>
      </w:pPr>
      <w:hyperlink w:anchor="_Toc256000011" w:history="1">
        <w:r w:rsidR="00F60828">
          <w:rPr>
            <w:rStyle w:val="Hypertextovodkaz"/>
          </w:rPr>
          <w:t>3.1</w:t>
        </w:r>
        <w:r w:rsidR="00F60828">
          <w:rPr>
            <w:rStyle w:val="Hypertextovodkaz"/>
            <w:noProof/>
          </w:rPr>
          <w:tab/>
        </w:r>
        <w:r w:rsidR="00F60828">
          <w:rPr>
            <w:rStyle w:val="Hypertextovodkaz"/>
          </w:rPr>
          <w:t>Věcné podmínky</w:t>
        </w:r>
        <w:r w:rsidR="00F60828">
          <w:rPr>
            <w:rStyle w:val="Hypertextovodkaz"/>
          </w:rPr>
          <w:tab/>
        </w:r>
        <w:r w:rsidR="009261AB">
          <w:fldChar w:fldCharType="begin"/>
        </w:r>
        <w:r w:rsidR="00F60828">
          <w:rPr>
            <w:rStyle w:val="Hypertextovodkaz"/>
          </w:rPr>
          <w:instrText xml:space="preserve"> PAGEREF _Toc256000011 \h </w:instrText>
        </w:r>
        <w:r w:rsidR="009261AB">
          <w:fldChar w:fldCharType="separate"/>
        </w:r>
        <w:r w:rsidR="00F60828">
          <w:rPr>
            <w:rStyle w:val="Hypertextovodkaz"/>
          </w:rPr>
          <w:t>6</w:t>
        </w:r>
        <w:r w:rsidR="009261AB">
          <w:fldChar w:fldCharType="end"/>
        </w:r>
      </w:hyperlink>
    </w:p>
    <w:p w:rsidR="004D33F0" w:rsidRDefault="00FC7A1B">
      <w:pPr>
        <w:pStyle w:val="Obsah2"/>
        <w:rPr>
          <w:noProof/>
        </w:rPr>
      </w:pPr>
      <w:hyperlink w:anchor="_Toc256000012" w:history="1">
        <w:r w:rsidR="00F60828">
          <w:rPr>
            <w:rStyle w:val="Hypertextovodkaz"/>
          </w:rPr>
          <w:t>3.2</w:t>
        </w:r>
        <w:r w:rsidR="00F60828">
          <w:rPr>
            <w:rStyle w:val="Hypertextovodkaz"/>
            <w:noProof/>
          </w:rPr>
          <w:tab/>
        </w:r>
        <w:r w:rsidR="00F60828">
          <w:rPr>
            <w:rStyle w:val="Hypertextovodkaz"/>
          </w:rPr>
          <w:t>Životospráva</w:t>
        </w:r>
        <w:r w:rsidR="00F60828">
          <w:rPr>
            <w:rStyle w:val="Hypertextovodkaz"/>
          </w:rPr>
          <w:tab/>
        </w:r>
        <w:r w:rsidR="009261AB">
          <w:fldChar w:fldCharType="begin"/>
        </w:r>
        <w:r w:rsidR="00F60828">
          <w:rPr>
            <w:rStyle w:val="Hypertextovodkaz"/>
          </w:rPr>
          <w:instrText xml:space="preserve"> PAGEREF _Toc256000012 \h </w:instrText>
        </w:r>
        <w:r w:rsidR="009261AB">
          <w:fldChar w:fldCharType="separate"/>
        </w:r>
        <w:r w:rsidR="00F60828">
          <w:rPr>
            <w:rStyle w:val="Hypertextovodkaz"/>
          </w:rPr>
          <w:t>6</w:t>
        </w:r>
        <w:r w:rsidR="009261AB">
          <w:fldChar w:fldCharType="end"/>
        </w:r>
      </w:hyperlink>
    </w:p>
    <w:p w:rsidR="004D33F0" w:rsidRDefault="00FC7A1B">
      <w:pPr>
        <w:pStyle w:val="Obsah2"/>
        <w:rPr>
          <w:noProof/>
        </w:rPr>
      </w:pPr>
      <w:hyperlink w:anchor="_Toc256000013" w:history="1">
        <w:r w:rsidR="00F60828">
          <w:rPr>
            <w:rStyle w:val="Hypertextovodkaz"/>
          </w:rPr>
          <w:t>3.3</w:t>
        </w:r>
        <w:r w:rsidR="00F60828">
          <w:rPr>
            <w:rStyle w:val="Hypertextovodkaz"/>
            <w:noProof/>
          </w:rPr>
          <w:tab/>
        </w:r>
        <w:r w:rsidR="00F60828">
          <w:rPr>
            <w:rStyle w:val="Hypertextovodkaz"/>
          </w:rPr>
          <w:t>Psychosociální podmínky</w:t>
        </w:r>
        <w:r w:rsidR="00F60828">
          <w:rPr>
            <w:rStyle w:val="Hypertextovodkaz"/>
          </w:rPr>
          <w:tab/>
        </w:r>
        <w:r w:rsidR="009261AB">
          <w:fldChar w:fldCharType="begin"/>
        </w:r>
        <w:r w:rsidR="00F60828">
          <w:rPr>
            <w:rStyle w:val="Hypertextovodkaz"/>
          </w:rPr>
          <w:instrText xml:space="preserve"> PAGEREF _Toc256000013 \h </w:instrText>
        </w:r>
        <w:r w:rsidR="009261AB">
          <w:fldChar w:fldCharType="separate"/>
        </w:r>
        <w:r w:rsidR="00F60828">
          <w:rPr>
            <w:rStyle w:val="Hypertextovodkaz"/>
          </w:rPr>
          <w:t>6</w:t>
        </w:r>
        <w:r w:rsidR="009261AB">
          <w:fldChar w:fldCharType="end"/>
        </w:r>
      </w:hyperlink>
    </w:p>
    <w:p w:rsidR="004D33F0" w:rsidRDefault="00FC7A1B">
      <w:pPr>
        <w:pStyle w:val="Obsah2"/>
        <w:rPr>
          <w:noProof/>
        </w:rPr>
      </w:pPr>
      <w:hyperlink w:anchor="_Toc256000014" w:history="1">
        <w:r w:rsidR="00F60828">
          <w:rPr>
            <w:rStyle w:val="Hypertextovodkaz"/>
          </w:rPr>
          <w:t>3.4</w:t>
        </w:r>
        <w:r w:rsidR="00F60828">
          <w:rPr>
            <w:rStyle w:val="Hypertextovodkaz"/>
            <w:noProof/>
          </w:rPr>
          <w:tab/>
        </w:r>
        <w:r w:rsidR="00F60828">
          <w:rPr>
            <w:rStyle w:val="Hypertextovodkaz"/>
          </w:rPr>
          <w:t>Organizace chodu</w:t>
        </w:r>
        <w:r w:rsidR="00F60828">
          <w:rPr>
            <w:rStyle w:val="Hypertextovodkaz"/>
          </w:rPr>
          <w:tab/>
        </w:r>
        <w:r w:rsidR="009261AB">
          <w:fldChar w:fldCharType="begin"/>
        </w:r>
        <w:r w:rsidR="00F60828">
          <w:rPr>
            <w:rStyle w:val="Hypertextovodkaz"/>
          </w:rPr>
          <w:instrText xml:space="preserve"> PAGEREF _Toc256000014 \h </w:instrText>
        </w:r>
        <w:r w:rsidR="009261AB">
          <w:fldChar w:fldCharType="separate"/>
        </w:r>
        <w:r w:rsidR="00F60828">
          <w:rPr>
            <w:rStyle w:val="Hypertextovodkaz"/>
          </w:rPr>
          <w:t>7</w:t>
        </w:r>
        <w:r w:rsidR="009261AB">
          <w:fldChar w:fldCharType="end"/>
        </w:r>
      </w:hyperlink>
    </w:p>
    <w:p w:rsidR="004D33F0" w:rsidRDefault="00FC7A1B">
      <w:pPr>
        <w:pStyle w:val="Obsah2"/>
        <w:rPr>
          <w:noProof/>
        </w:rPr>
      </w:pPr>
      <w:hyperlink w:anchor="_Toc256000015" w:history="1">
        <w:r w:rsidR="00F60828">
          <w:rPr>
            <w:rStyle w:val="Hypertextovodkaz"/>
          </w:rPr>
          <w:t>3.5</w:t>
        </w:r>
        <w:r w:rsidR="00F60828">
          <w:rPr>
            <w:rStyle w:val="Hypertextovodkaz"/>
            <w:noProof/>
          </w:rPr>
          <w:tab/>
        </w:r>
        <w:r w:rsidR="00F60828">
          <w:rPr>
            <w:rStyle w:val="Hypertextovodkaz"/>
          </w:rPr>
          <w:t>Řízení mateřské školy</w:t>
        </w:r>
        <w:r w:rsidR="00F60828">
          <w:rPr>
            <w:rStyle w:val="Hypertextovodkaz"/>
          </w:rPr>
          <w:tab/>
        </w:r>
        <w:r w:rsidR="009261AB">
          <w:fldChar w:fldCharType="begin"/>
        </w:r>
        <w:r w:rsidR="00F60828">
          <w:rPr>
            <w:rStyle w:val="Hypertextovodkaz"/>
          </w:rPr>
          <w:instrText xml:space="preserve"> PAGEREF _Toc256000015 \h </w:instrText>
        </w:r>
        <w:r w:rsidR="009261AB">
          <w:fldChar w:fldCharType="separate"/>
        </w:r>
        <w:r w:rsidR="00F60828">
          <w:rPr>
            <w:rStyle w:val="Hypertextovodkaz"/>
          </w:rPr>
          <w:t>8</w:t>
        </w:r>
        <w:r w:rsidR="009261AB">
          <w:fldChar w:fldCharType="end"/>
        </w:r>
      </w:hyperlink>
    </w:p>
    <w:p w:rsidR="004D33F0" w:rsidRDefault="00FC7A1B">
      <w:pPr>
        <w:pStyle w:val="Obsah2"/>
        <w:rPr>
          <w:noProof/>
        </w:rPr>
      </w:pPr>
      <w:hyperlink w:anchor="_Toc256000016" w:history="1">
        <w:r w:rsidR="00F60828">
          <w:rPr>
            <w:rStyle w:val="Hypertextovodkaz"/>
          </w:rPr>
          <w:t>3.6</w:t>
        </w:r>
        <w:r w:rsidR="00F60828">
          <w:rPr>
            <w:rStyle w:val="Hypertextovodkaz"/>
            <w:noProof/>
          </w:rPr>
          <w:tab/>
        </w:r>
        <w:r w:rsidR="00F60828">
          <w:rPr>
            <w:rStyle w:val="Hypertextovodkaz"/>
          </w:rPr>
          <w:t>Personální a pedagogické zajištění</w:t>
        </w:r>
        <w:r w:rsidR="00F60828">
          <w:rPr>
            <w:rStyle w:val="Hypertextovodkaz"/>
          </w:rPr>
          <w:tab/>
        </w:r>
        <w:r w:rsidR="009261AB">
          <w:fldChar w:fldCharType="begin"/>
        </w:r>
        <w:r w:rsidR="00F60828">
          <w:rPr>
            <w:rStyle w:val="Hypertextovodkaz"/>
          </w:rPr>
          <w:instrText xml:space="preserve"> PAGEREF _Toc256000016 \h </w:instrText>
        </w:r>
        <w:r w:rsidR="009261AB">
          <w:fldChar w:fldCharType="separate"/>
        </w:r>
        <w:r w:rsidR="00F60828">
          <w:rPr>
            <w:rStyle w:val="Hypertextovodkaz"/>
          </w:rPr>
          <w:t>8</w:t>
        </w:r>
        <w:r w:rsidR="009261AB">
          <w:fldChar w:fldCharType="end"/>
        </w:r>
      </w:hyperlink>
    </w:p>
    <w:p w:rsidR="004D33F0" w:rsidRDefault="00FC7A1B">
      <w:pPr>
        <w:pStyle w:val="Obsah2"/>
        <w:rPr>
          <w:noProof/>
        </w:rPr>
      </w:pPr>
      <w:hyperlink w:anchor="_Toc256000017" w:history="1">
        <w:r w:rsidR="00F60828">
          <w:rPr>
            <w:rStyle w:val="Hypertextovodkaz"/>
          </w:rPr>
          <w:t>3.7</w:t>
        </w:r>
        <w:r w:rsidR="00F60828">
          <w:rPr>
            <w:rStyle w:val="Hypertextovodkaz"/>
            <w:noProof/>
          </w:rPr>
          <w:tab/>
        </w:r>
        <w:r w:rsidR="00F60828">
          <w:rPr>
            <w:rStyle w:val="Hypertextovodkaz"/>
          </w:rPr>
          <w:t>Spoluúčast rodičů</w:t>
        </w:r>
        <w:r w:rsidR="00F60828">
          <w:rPr>
            <w:rStyle w:val="Hypertextovodkaz"/>
          </w:rPr>
          <w:tab/>
        </w:r>
        <w:r w:rsidR="009261AB">
          <w:fldChar w:fldCharType="begin"/>
        </w:r>
        <w:r w:rsidR="00F60828">
          <w:rPr>
            <w:rStyle w:val="Hypertextovodkaz"/>
          </w:rPr>
          <w:instrText xml:space="preserve"> PAGEREF _Toc256000017 \h </w:instrText>
        </w:r>
        <w:r w:rsidR="009261AB">
          <w:fldChar w:fldCharType="separate"/>
        </w:r>
        <w:r w:rsidR="00F60828">
          <w:rPr>
            <w:rStyle w:val="Hypertextovodkaz"/>
          </w:rPr>
          <w:t>9</w:t>
        </w:r>
        <w:r w:rsidR="009261AB">
          <w:fldChar w:fldCharType="end"/>
        </w:r>
      </w:hyperlink>
    </w:p>
    <w:p w:rsidR="004D33F0" w:rsidRDefault="00FC7A1B">
      <w:pPr>
        <w:pStyle w:val="Obsah2"/>
        <w:rPr>
          <w:noProof/>
        </w:rPr>
      </w:pPr>
      <w:hyperlink w:anchor="_Toc256000018" w:history="1">
        <w:r w:rsidR="00F60828">
          <w:rPr>
            <w:rStyle w:val="Hypertextovodkaz"/>
          </w:rPr>
          <w:t>3.8</w:t>
        </w:r>
        <w:r w:rsidR="00F60828">
          <w:rPr>
            <w:rStyle w:val="Hypertextovodkaz"/>
            <w:noProof/>
          </w:rPr>
          <w:tab/>
        </w:r>
        <w:r w:rsidR="00F60828">
          <w:rPr>
            <w:rStyle w:val="Hypertextovodkaz"/>
          </w:rPr>
          <w:t>Podmínky pro vzdělávání dětí se speciálními vzdělávacími potřebami</w:t>
        </w:r>
        <w:r w:rsidR="00F60828">
          <w:rPr>
            <w:rStyle w:val="Hypertextovodkaz"/>
          </w:rPr>
          <w:tab/>
        </w:r>
        <w:r w:rsidR="009261AB">
          <w:fldChar w:fldCharType="begin"/>
        </w:r>
        <w:r w:rsidR="00F60828">
          <w:rPr>
            <w:rStyle w:val="Hypertextovodkaz"/>
          </w:rPr>
          <w:instrText xml:space="preserve"> PAGEREF _Toc256000018 \h </w:instrText>
        </w:r>
        <w:r w:rsidR="009261AB">
          <w:fldChar w:fldCharType="separate"/>
        </w:r>
        <w:r w:rsidR="00F60828">
          <w:rPr>
            <w:rStyle w:val="Hypertextovodkaz"/>
          </w:rPr>
          <w:t>9</w:t>
        </w:r>
        <w:r w:rsidR="009261AB">
          <w:fldChar w:fldCharType="end"/>
        </w:r>
      </w:hyperlink>
    </w:p>
    <w:p w:rsidR="004D33F0" w:rsidRDefault="00FC7A1B">
      <w:pPr>
        <w:pStyle w:val="Obsah2"/>
        <w:rPr>
          <w:noProof/>
        </w:rPr>
      </w:pPr>
      <w:hyperlink w:anchor="_Toc256000019" w:history="1">
        <w:r w:rsidR="00F60828">
          <w:rPr>
            <w:rStyle w:val="Hypertextovodkaz"/>
          </w:rPr>
          <w:t>3.9</w:t>
        </w:r>
        <w:r w:rsidR="00F60828">
          <w:rPr>
            <w:rStyle w:val="Hypertextovodkaz"/>
            <w:noProof/>
          </w:rPr>
          <w:tab/>
        </w:r>
        <w:r w:rsidR="00F60828">
          <w:rPr>
            <w:rStyle w:val="Hypertextovodkaz"/>
          </w:rPr>
          <w:t>Podmínky vzdělávání dětí nadaných</w:t>
        </w:r>
        <w:r w:rsidR="00F60828">
          <w:rPr>
            <w:rStyle w:val="Hypertextovodkaz"/>
          </w:rPr>
          <w:tab/>
        </w:r>
        <w:r w:rsidR="009261AB">
          <w:fldChar w:fldCharType="begin"/>
        </w:r>
        <w:r w:rsidR="00F60828">
          <w:rPr>
            <w:rStyle w:val="Hypertextovodkaz"/>
          </w:rPr>
          <w:instrText xml:space="preserve"> PAGEREF _Toc256000019 \h </w:instrText>
        </w:r>
        <w:r w:rsidR="009261AB">
          <w:fldChar w:fldCharType="separate"/>
        </w:r>
        <w:r w:rsidR="00F60828">
          <w:rPr>
            <w:rStyle w:val="Hypertextovodkaz"/>
          </w:rPr>
          <w:t>10</w:t>
        </w:r>
        <w:r w:rsidR="009261AB">
          <w:fldChar w:fldCharType="end"/>
        </w:r>
      </w:hyperlink>
    </w:p>
    <w:p w:rsidR="004D33F0" w:rsidRDefault="00FC7A1B">
      <w:pPr>
        <w:pStyle w:val="Obsah2"/>
        <w:rPr>
          <w:noProof/>
        </w:rPr>
      </w:pPr>
      <w:hyperlink w:anchor="_Toc256000020" w:history="1">
        <w:r w:rsidR="00F60828">
          <w:rPr>
            <w:rStyle w:val="Hypertextovodkaz"/>
          </w:rPr>
          <w:t>3.10</w:t>
        </w:r>
        <w:r w:rsidR="00F60828">
          <w:rPr>
            <w:rStyle w:val="Hypertextovodkaz"/>
            <w:noProof/>
          </w:rPr>
          <w:tab/>
        </w:r>
        <w:r w:rsidR="00F60828">
          <w:rPr>
            <w:rStyle w:val="Hypertextovodkaz"/>
          </w:rPr>
          <w:t>Podmínky vzdělávání dětí od dvou do tří let</w:t>
        </w:r>
        <w:r w:rsidR="00F60828">
          <w:rPr>
            <w:rStyle w:val="Hypertextovodkaz"/>
          </w:rPr>
          <w:tab/>
        </w:r>
        <w:r w:rsidR="009261AB">
          <w:fldChar w:fldCharType="begin"/>
        </w:r>
        <w:r w:rsidR="00F60828">
          <w:rPr>
            <w:rStyle w:val="Hypertextovodkaz"/>
          </w:rPr>
          <w:instrText xml:space="preserve"> PAGEREF _Toc256000020 \h </w:instrText>
        </w:r>
        <w:r w:rsidR="009261AB">
          <w:fldChar w:fldCharType="separate"/>
        </w:r>
        <w:r w:rsidR="00F60828">
          <w:rPr>
            <w:rStyle w:val="Hypertextovodkaz"/>
          </w:rPr>
          <w:t>10</w:t>
        </w:r>
        <w:r w:rsidR="009261AB">
          <w:fldChar w:fldCharType="end"/>
        </w:r>
      </w:hyperlink>
    </w:p>
    <w:p w:rsidR="004D33F0" w:rsidRDefault="00FC7A1B">
      <w:pPr>
        <w:pStyle w:val="Obsah1"/>
        <w:rPr>
          <w:noProof/>
        </w:rPr>
      </w:pPr>
      <w:hyperlink w:anchor="_Toc256000022" w:history="1">
        <w:r w:rsidR="00F60828">
          <w:rPr>
            <w:rStyle w:val="Hypertextovodkaz"/>
          </w:rPr>
          <w:t>4</w:t>
        </w:r>
        <w:r w:rsidR="00F60828">
          <w:rPr>
            <w:rStyle w:val="Hypertextovodkaz"/>
            <w:noProof/>
          </w:rPr>
          <w:tab/>
        </w:r>
        <w:r w:rsidR="00F60828">
          <w:rPr>
            <w:rStyle w:val="Hypertextovodkaz"/>
          </w:rPr>
          <w:t>Organizace vzdělávání</w:t>
        </w:r>
        <w:r w:rsidR="00F60828">
          <w:rPr>
            <w:rStyle w:val="Hypertextovodkaz"/>
          </w:rPr>
          <w:tab/>
        </w:r>
        <w:r w:rsidR="009261AB">
          <w:fldChar w:fldCharType="begin"/>
        </w:r>
        <w:r w:rsidR="00F60828">
          <w:rPr>
            <w:rStyle w:val="Hypertextovodkaz"/>
          </w:rPr>
          <w:instrText xml:space="preserve"> PAGEREF _Toc256000022 \h </w:instrText>
        </w:r>
        <w:r w:rsidR="009261AB">
          <w:fldChar w:fldCharType="separate"/>
        </w:r>
        <w:r w:rsidR="00F60828">
          <w:rPr>
            <w:rStyle w:val="Hypertextovodkaz"/>
          </w:rPr>
          <w:t>11</w:t>
        </w:r>
        <w:r w:rsidR="009261AB">
          <w:fldChar w:fldCharType="end"/>
        </w:r>
      </w:hyperlink>
    </w:p>
    <w:p w:rsidR="004D33F0" w:rsidRDefault="00FC7A1B">
      <w:pPr>
        <w:pStyle w:val="Obsah1"/>
        <w:rPr>
          <w:noProof/>
        </w:rPr>
      </w:pPr>
      <w:hyperlink w:anchor="_Toc256000024" w:history="1">
        <w:r w:rsidR="00F60828">
          <w:rPr>
            <w:rStyle w:val="Hypertextovodkaz"/>
          </w:rPr>
          <w:t>5</w:t>
        </w:r>
        <w:r w:rsidR="00F60828">
          <w:rPr>
            <w:rStyle w:val="Hypertextovodkaz"/>
            <w:noProof/>
          </w:rPr>
          <w:tab/>
        </w:r>
        <w:r w:rsidR="00F60828">
          <w:rPr>
            <w:rStyle w:val="Hypertextovodkaz"/>
          </w:rPr>
          <w:t>Charakteristika vzdělávacího programu</w:t>
        </w:r>
        <w:r w:rsidR="00F60828">
          <w:rPr>
            <w:rStyle w:val="Hypertextovodkaz"/>
          </w:rPr>
          <w:tab/>
        </w:r>
        <w:r w:rsidR="009261AB">
          <w:fldChar w:fldCharType="begin"/>
        </w:r>
        <w:r w:rsidR="00F60828">
          <w:rPr>
            <w:rStyle w:val="Hypertextovodkaz"/>
          </w:rPr>
          <w:instrText xml:space="preserve"> PAGEREF _Toc256000024 \h </w:instrText>
        </w:r>
        <w:r w:rsidR="009261AB">
          <w:fldChar w:fldCharType="separate"/>
        </w:r>
        <w:r w:rsidR="00F60828">
          <w:rPr>
            <w:rStyle w:val="Hypertextovodkaz"/>
          </w:rPr>
          <w:t>12</w:t>
        </w:r>
        <w:r w:rsidR="009261AB">
          <w:fldChar w:fldCharType="end"/>
        </w:r>
      </w:hyperlink>
    </w:p>
    <w:p w:rsidR="004D33F0" w:rsidRDefault="00FC7A1B">
      <w:pPr>
        <w:pStyle w:val="Obsah2"/>
        <w:rPr>
          <w:noProof/>
        </w:rPr>
      </w:pPr>
      <w:hyperlink w:anchor="_Toc256000025" w:history="1">
        <w:r w:rsidR="00F60828">
          <w:rPr>
            <w:rStyle w:val="Hypertextovodkaz"/>
          </w:rPr>
          <w:t>5.1</w:t>
        </w:r>
        <w:r w:rsidR="00F60828">
          <w:rPr>
            <w:rStyle w:val="Hypertextovodkaz"/>
            <w:noProof/>
          </w:rPr>
          <w:tab/>
        </w:r>
        <w:r w:rsidR="00F60828">
          <w:rPr>
            <w:rStyle w:val="Hypertextovodkaz"/>
          </w:rPr>
          <w:t>Zaměření školy</w:t>
        </w:r>
        <w:r w:rsidR="00F60828">
          <w:rPr>
            <w:rStyle w:val="Hypertextovodkaz"/>
          </w:rPr>
          <w:tab/>
        </w:r>
        <w:r w:rsidR="009261AB">
          <w:fldChar w:fldCharType="begin"/>
        </w:r>
        <w:r w:rsidR="00F60828">
          <w:rPr>
            <w:rStyle w:val="Hypertextovodkaz"/>
          </w:rPr>
          <w:instrText xml:space="preserve"> PAGEREF _Toc256000025 \h </w:instrText>
        </w:r>
        <w:r w:rsidR="009261AB">
          <w:fldChar w:fldCharType="separate"/>
        </w:r>
        <w:r w:rsidR="00F60828">
          <w:rPr>
            <w:rStyle w:val="Hypertextovodkaz"/>
          </w:rPr>
          <w:t>12</w:t>
        </w:r>
        <w:r w:rsidR="009261AB">
          <w:fldChar w:fldCharType="end"/>
        </w:r>
      </w:hyperlink>
    </w:p>
    <w:p w:rsidR="004D33F0" w:rsidRDefault="00FC7A1B">
      <w:pPr>
        <w:pStyle w:val="Obsah2"/>
        <w:rPr>
          <w:noProof/>
        </w:rPr>
      </w:pPr>
      <w:hyperlink w:anchor="_Toc256000026" w:history="1">
        <w:r w:rsidR="00F60828">
          <w:rPr>
            <w:rStyle w:val="Hypertextovodkaz"/>
          </w:rPr>
          <w:t>5.2</w:t>
        </w:r>
        <w:r w:rsidR="00F60828">
          <w:rPr>
            <w:rStyle w:val="Hypertextovodkaz"/>
            <w:noProof/>
          </w:rPr>
          <w:tab/>
        </w:r>
        <w:r w:rsidR="00F60828">
          <w:rPr>
            <w:rStyle w:val="Hypertextovodkaz"/>
          </w:rPr>
          <w:t>Dlouhodobé cíle vzdělávacího programu</w:t>
        </w:r>
        <w:r w:rsidR="00F60828">
          <w:rPr>
            <w:rStyle w:val="Hypertextovodkaz"/>
          </w:rPr>
          <w:tab/>
        </w:r>
        <w:r w:rsidR="009261AB">
          <w:fldChar w:fldCharType="begin"/>
        </w:r>
        <w:r w:rsidR="00F60828">
          <w:rPr>
            <w:rStyle w:val="Hypertextovodkaz"/>
          </w:rPr>
          <w:instrText xml:space="preserve"> PAGEREF _Toc256000026 \h </w:instrText>
        </w:r>
        <w:r w:rsidR="009261AB">
          <w:fldChar w:fldCharType="separate"/>
        </w:r>
        <w:r w:rsidR="00F60828">
          <w:rPr>
            <w:rStyle w:val="Hypertextovodkaz"/>
          </w:rPr>
          <w:t>12</w:t>
        </w:r>
        <w:r w:rsidR="009261AB">
          <w:fldChar w:fldCharType="end"/>
        </w:r>
      </w:hyperlink>
    </w:p>
    <w:p w:rsidR="004D33F0" w:rsidRDefault="00FC7A1B">
      <w:pPr>
        <w:pStyle w:val="Obsah2"/>
        <w:rPr>
          <w:noProof/>
        </w:rPr>
      </w:pPr>
      <w:hyperlink w:anchor="_Toc256000027" w:history="1">
        <w:r w:rsidR="00F60828">
          <w:rPr>
            <w:rStyle w:val="Hypertextovodkaz"/>
          </w:rPr>
          <w:t>5.3</w:t>
        </w:r>
        <w:r w:rsidR="00F60828">
          <w:rPr>
            <w:rStyle w:val="Hypertextovodkaz"/>
            <w:noProof/>
          </w:rPr>
          <w:tab/>
        </w:r>
        <w:r w:rsidR="00F60828">
          <w:rPr>
            <w:rStyle w:val="Hypertextovodkaz"/>
          </w:rPr>
          <w:t>Metody a formy vzdělávání</w:t>
        </w:r>
        <w:r w:rsidR="00F60828">
          <w:rPr>
            <w:rStyle w:val="Hypertextovodkaz"/>
          </w:rPr>
          <w:tab/>
        </w:r>
        <w:r w:rsidR="009261AB">
          <w:fldChar w:fldCharType="begin"/>
        </w:r>
        <w:r w:rsidR="00F60828">
          <w:rPr>
            <w:rStyle w:val="Hypertextovodkaz"/>
          </w:rPr>
          <w:instrText xml:space="preserve"> PAGEREF _Toc256000027 \h </w:instrText>
        </w:r>
        <w:r w:rsidR="009261AB">
          <w:fldChar w:fldCharType="separate"/>
        </w:r>
        <w:r w:rsidR="00F60828">
          <w:rPr>
            <w:rStyle w:val="Hypertextovodkaz"/>
          </w:rPr>
          <w:t>13</w:t>
        </w:r>
        <w:r w:rsidR="009261AB">
          <w:fldChar w:fldCharType="end"/>
        </w:r>
      </w:hyperlink>
    </w:p>
    <w:p w:rsidR="004D33F0" w:rsidRDefault="00FC7A1B">
      <w:pPr>
        <w:pStyle w:val="Obsah2"/>
        <w:rPr>
          <w:noProof/>
        </w:rPr>
      </w:pPr>
      <w:hyperlink w:anchor="_Toc256000028" w:history="1">
        <w:r w:rsidR="00F60828">
          <w:rPr>
            <w:rStyle w:val="Hypertextovodkaz"/>
          </w:rPr>
          <w:t>5.4</w:t>
        </w:r>
        <w:r w:rsidR="00F60828">
          <w:rPr>
            <w:rStyle w:val="Hypertextovodkaz"/>
            <w:noProof/>
          </w:rPr>
          <w:tab/>
        </w:r>
        <w:r w:rsidR="00F60828">
          <w:rPr>
            <w:rStyle w:val="Hypertextovodkaz"/>
          </w:rPr>
          <w:t>Zajištění vzdělávání dětí se speciálními vzdělávacími potřebami a dětí nadaných</w:t>
        </w:r>
        <w:r w:rsidR="00F60828">
          <w:rPr>
            <w:rStyle w:val="Hypertextovodkaz"/>
          </w:rPr>
          <w:tab/>
        </w:r>
        <w:r w:rsidR="009261AB">
          <w:fldChar w:fldCharType="begin"/>
        </w:r>
        <w:r w:rsidR="00F60828">
          <w:rPr>
            <w:rStyle w:val="Hypertextovodkaz"/>
          </w:rPr>
          <w:instrText xml:space="preserve"> PAGEREF _Toc256000028 \h </w:instrText>
        </w:r>
        <w:r w:rsidR="009261AB">
          <w:fldChar w:fldCharType="separate"/>
        </w:r>
        <w:r w:rsidR="00F60828">
          <w:rPr>
            <w:rStyle w:val="Hypertextovodkaz"/>
          </w:rPr>
          <w:t>14</w:t>
        </w:r>
        <w:r w:rsidR="009261AB">
          <w:fldChar w:fldCharType="end"/>
        </w:r>
      </w:hyperlink>
    </w:p>
    <w:p w:rsidR="004D33F0" w:rsidRDefault="00FC7A1B">
      <w:pPr>
        <w:pStyle w:val="Obsah2"/>
        <w:rPr>
          <w:noProof/>
        </w:rPr>
      </w:pPr>
      <w:hyperlink w:anchor="_Toc256000029" w:history="1">
        <w:r w:rsidR="00F60828">
          <w:rPr>
            <w:rStyle w:val="Hypertextovodkaz"/>
          </w:rPr>
          <w:t>5.5</w:t>
        </w:r>
        <w:r w:rsidR="00F60828">
          <w:rPr>
            <w:rStyle w:val="Hypertextovodkaz"/>
            <w:noProof/>
          </w:rPr>
          <w:tab/>
        </w:r>
        <w:r w:rsidR="00F60828">
          <w:rPr>
            <w:rStyle w:val="Hypertextovodkaz"/>
          </w:rPr>
          <w:t>Zajištění průběhu vzdělávání dětí od dvou do tří let</w:t>
        </w:r>
        <w:r w:rsidR="00F60828">
          <w:rPr>
            <w:rStyle w:val="Hypertextovodkaz"/>
          </w:rPr>
          <w:tab/>
        </w:r>
        <w:r w:rsidR="009261AB">
          <w:fldChar w:fldCharType="begin"/>
        </w:r>
        <w:r w:rsidR="00F60828">
          <w:rPr>
            <w:rStyle w:val="Hypertextovodkaz"/>
          </w:rPr>
          <w:instrText xml:space="preserve"> PAGEREF _Toc256000029 \h </w:instrText>
        </w:r>
        <w:r w:rsidR="009261AB">
          <w:fldChar w:fldCharType="separate"/>
        </w:r>
        <w:r w:rsidR="00F60828">
          <w:rPr>
            <w:rStyle w:val="Hypertextovodkaz"/>
          </w:rPr>
          <w:t>16</w:t>
        </w:r>
        <w:r w:rsidR="009261AB">
          <w:fldChar w:fldCharType="end"/>
        </w:r>
      </w:hyperlink>
    </w:p>
    <w:p w:rsidR="004D33F0" w:rsidRDefault="00FC7A1B">
      <w:pPr>
        <w:pStyle w:val="Obsah1"/>
        <w:rPr>
          <w:noProof/>
        </w:rPr>
      </w:pPr>
      <w:hyperlink w:anchor="_Toc256000031" w:history="1">
        <w:r w:rsidR="00F60828">
          <w:rPr>
            <w:rStyle w:val="Hypertextovodkaz"/>
          </w:rPr>
          <w:t>6</w:t>
        </w:r>
        <w:r w:rsidR="00F60828">
          <w:rPr>
            <w:rStyle w:val="Hypertextovodkaz"/>
            <w:noProof/>
          </w:rPr>
          <w:tab/>
        </w:r>
        <w:r w:rsidR="00F60828">
          <w:rPr>
            <w:rStyle w:val="Hypertextovodkaz"/>
          </w:rPr>
          <w:t>Vzdělávací obsah</w:t>
        </w:r>
        <w:r w:rsidR="00F60828">
          <w:rPr>
            <w:rStyle w:val="Hypertextovodkaz"/>
          </w:rPr>
          <w:tab/>
        </w:r>
        <w:r w:rsidR="009261AB">
          <w:fldChar w:fldCharType="begin"/>
        </w:r>
        <w:r w:rsidR="00F60828">
          <w:rPr>
            <w:rStyle w:val="Hypertextovodkaz"/>
          </w:rPr>
          <w:instrText xml:space="preserve"> PAGEREF _Toc256000031 \h </w:instrText>
        </w:r>
        <w:r w:rsidR="009261AB">
          <w:fldChar w:fldCharType="separate"/>
        </w:r>
        <w:r w:rsidR="00F60828">
          <w:rPr>
            <w:rStyle w:val="Hypertextovodkaz"/>
          </w:rPr>
          <w:t>18</w:t>
        </w:r>
        <w:r w:rsidR="009261AB">
          <w:fldChar w:fldCharType="end"/>
        </w:r>
      </w:hyperlink>
    </w:p>
    <w:p w:rsidR="004D33F0" w:rsidRDefault="00FC7A1B">
      <w:pPr>
        <w:pStyle w:val="Obsah2"/>
        <w:rPr>
          <w:noProof/>
        </w:rPr>
      </w:pPr>
      <w:hyperlink w:anchor="_Toc256000032" w:history="1">
        <w:r w:rsidR="00F60828">
          <w:rPr>
            <w:rStyle w:val="Hypertextovodkaz"/>
          </w:rPr>
          <w:t>6.1</w:t>
        </w:r>
        <w:r w:rsidR="00F60828">
          <w:rPr>
            <w:rStyle w:val="Hypertextovodkaz"/>
            <w:noProof/>
          </w:rPr>
          <w:tab/>
        </w:r>
        <w:r w:rsidR="00F60828">
          <w:rPr>
            <w:rStyle w:val="Hypertextovodkaz"/>
          </w:rPr>
          <w:t>Integrované bloky</w:t>
        </w:r>
        <w:r w:rsidR="00F60828">
          <w:rPr>
            <w:rStyle w:val="Hypertextovodkaz"/>
          </w:rPr>
          <w:tab/>
        </w:r>
        <w:r w:rsidR="009261AB">
          <w:fldChar w:fldCharType="begin"/>
        </w:r>
        <w:r w:rsidR="00F60828">
          <w:rPr>
            <w:rStyle w:val="Hypertextovodkaz"/>
          </w:rPr>
          <w:instrText xml:space="preserve"> PAGEREF _Toc256000032 \h </w:instrText>
        </w:r>
        <w:r w:rsidR="009261AB">
          <w:fldChar w:fldCharType="separate"/>
        </w:r>
        <w:r w:rsidR="00F60828">
          <w:rPr>
            <w:rStyle w:val="Hypertextovodkaz"/>
          </w:rPr>
          <w:t>18</w:t>
        </w:r>
        <w:r w:rsidR="009261AB">
          <w:fldChar w:fldCharType="end"/>
        </w:r>
      </w:hyperlink>
    </w:p>
    <w:p w:rsidR="004D33F0" w:rsidRDefault="00FC7A1B">
      <w:pPr>
        <w:pStyle w:val="Obsah3"/>
        <w:rPr>
          <w:noProof/>
        </w:rPr>
      </w:pPr>
      <w:hyperlink w:anchor="_Toc256000033" w:history="1">
        <w:r w:rsidR="00F60828">
          <w:rPr>
            <w:rStyle w:val="Hypertextovodkaz"/>
          </w:rPr>
          <w:t>6.1.1</w:t>
        </w:r>
        <w:r w:rsidR="00F60828">
          <w:rPr>
            <w:rStyle w:val="Hypertextovodkaz"/>
            <w:noProof/>
          </w:rPr>
          <w:tab/>
        </w:r>
        <w:r w:rsidR="00F60828">
          <w:rPr>
            <w:rStyle w:val="Hypertextovodkaz"/>
          </w:rPr>
          <w:t>My a lidé kolem nás</w:t>
        </w:r>
        <w:r w:rsidR="00F60828">
          <w:rPr>
            <w:rStyle w:val="Hypertextovodkaz"/>
          </w:rPr>
          <w:tab/>
        </w:r>
        <w:r w:rsidR="009261AB">
          <w:fldChar w:fldCharType="begin"/>
        </w:r>
        <w:r w:rsidR="00F60828">
          <w:rPr>
            <w:rStyle w:val="Hypertextovodkaz"/>
          </w:rPr>
          <w:instrText xml:space="preserve"> PAGEREF _Toc256000033 \h </w:instrText>
        </w:r>
        <w:r w:rsidR="009261AB">
          <w:fldChar w:fldCharType="separate"/>
        </w:r>
        <w:r w:rsidR="00F60828">
          <w:rPr>
            <w:rStyle w:val="Hypertextovodkaz"/>
          </w:rPr>
          <w:t>18</w:t>
        </w:r>
        <w:r w:rsidR="009261AB">
          <w:fldChar w:fldCharType="end"/>
        </w:r>
      </w:hyperlink>
    </w:p>
    <w:p w:rsidR="004D33F0" w:rsidRDefault="00FC7A1B">
      <w:pPr>
        <w:pStyle w:val="Obsah3"/>
        <w:rPr>
          <w:noProof/>
        </w:rPr>
      </w:pPr>
      <w:hyperlink w:anchor="_Toc256000034" w:history="1">
        <w:r w:rsidR="00F60828">
          <w:rPr>
            <w:rStyle w:val="Hypertextovodkaz"/>
          </w:rPr>
          <w:t>6.1.2</w:t>
        </w:r>
        <w:r w:rsidR="00F60828">
          <w:rPr>
            <w:rStyle w:val="Hypertextovodkaz"/>
            <w:noProof/>
          </w:rPr>
          <w:tab/>
        </w:r>
        <w:r w:rsidR="00F60828">
          <w:rPr>
            <w:rStyle w:val="Hypertextovodkaz"/>
          </w:rPr>
          <w:t>Objevujeme svět</w:t>
        </w:r>
        <w:r w:rsidR="00F60828">
          <w:rPr>
            <w:rStyle w:val="Hypertextovodkaz"/>
          </w:rPr>
          <w:tab/>
        </w:r>
        <w:r w:rsidR="009261AB">
          <w:fldChar w:fldCharType="begin"/>
        </w:r>
        <w:r w:rsidR="00F60828">
          <w:rPr>
            <w:rStyle w:val="Hypertextovodkaz"/>
          </w:rPr>
          <w:instrText xml:space="preserve"> PAGEREF _Toc256000034 \h </w:instrText>
        </w:r>
        <w:r w:rsidR="009261AB">
          <w:fldChar w:fldCharType="separate"/>
        </w:r>
        <w:r w:rsidR="00F60828">
          <w:rPr>
            <w:rStyle w:val="Hypertextovodkaz"/>
          </w:rPr>
          <w:t>23</w:t>
        </w:r>
        <w:r w:rsidR="009261AB">
          <w:fldChar w:fldCharType="end"/>
        </w:r>
      </w:hyperlink>
    </w:p>
    <w:p w:rsidR="004D33F0" w:rsidRDefault="00FC7A1B">
      <w:pPr>
        <w:pStyle w:val="Obsah3"/>
        <w:rPr>
          <w:noProof/>
        </w:rPr>
      </w:pPr>
      <w:hyperlink w:anchor="_Toc256000035" w:history="1">
        <w:r w:rsidR="00F60828">
          <w:rPr>
            <w:rStyle w:val="Hypertextovodkaz"/>
          </w:rPr>
          <w:t>6.1.3</w:t>
        </w:r>
        <w:r w:rsidR="00F60828">
          <w:rPr>
            <w:rStyle w:val="Hypertextovodkaz"/>
            <w:noProof/>
          </w:rPr>
          <w:tab/>
        </w:r>
        <w:r w:rsidR="00F60828">
          <w:rPr>
            <w:rStyle w:val="Hypertextovodkaz"/>
          </w:rPr>
          <w:t>Poznáváme a staráme se o přírodu</w:t>
        </w:r>
        <w:r w:rsidR="00F60828">
          <w:rPr>
            <w:rStyle w:val="Hypertextovodkaz"/>
          </w:rPr>
          <w:tab/>
        </w:r>
        <w:r w:rsidR="009261AB">
          <w:fldChar w:fldCharType="begin"/>
        </w:r>
        <w:r w:rsidR="00F60828">
          <w:rPr>
            <w:rStyle w:val="Hypertextovodkaz"/>
          </w:rPr>
          <w:instrText xml:space="preserve"> PAGEREF _Toc256000035 \h </w:instrText>
        </w:r>
        <w:r w:rsidR="009261AB">
          <w:fldChar w:fldCharType="separate"/>
        </w:r>
        <w:r w:rsidR="00F60828">
          <w:rPr>
            <w:rStyle w:val="Hypertextovodkaz"/>
          </w:rPr>
          <w:t>25</w:t>
        </w:r>
        <w:r w:rsidR="009261AB">
          <w:fldChar w:fldCharType="end"/>
        </w:r>
      </w:hyperlink>
    </w:p>
    <w:p w:rsidR="004D33F0" w:rsidRDefault="00FC7A1B">
      <w:pPr>
        <w:pStyle w:val="Obsah3"/>
        <w:rPr>
          <w:noProof/>
        </w:rPr>
      </w:pPr>
      <w:hyperlink w:anchor="_Toc256000036" w:history="1">
        <w:r w:rsidR="00F60828">
          <w:rPr>
            <w:rStyle w:val="Hypertextovodkaz"/>
          </w:rPr>
          <w:t>6.1.4</w:t>
        </w:r>
        <w:r w:rsidR="00F60828">
          <w:rPr>
            <w:rStyle w:val="Hypertextovodkaz"/>
            <w:noProof/>
          </w:rPr>
          <w:tab/>
        </w:r>
        <w:r w:rsidR="00F60828">
          <w:rPr>
            <w:rStyle w:val="Hypertextovodkaz"/>
          </w:rPr>
          <w:t>Slavíme a oslavujeme</w:t>
        </w:r>
        <w:r w:rsidR="00F60828">
          <w:rPr>
            <w:rStyle w:val="Hypertextovodkaz"/>
          </w:rPr>
          <w:tab/>
        </w:r>
        <w:r w:rsidR="009261AB">
          <w:fldChar w:fldCharType="begin"/>
        </w:r>
        <w:r w:rsidR="00F60828">
          <w:rPr>
            <w:rStyle w:val="Hypertextovodkaz"/>
          </w:rPr>
          <w:instrText xml:space="preserve"> PAGEREF _Toc256000036 \h </w:instrText>
        </w:r>
        <w:r w:rsidR="009261AB">
          <w:fldChar w:fldCharType="separate"/>
        </w:r>
        <w:r w:rsidR="00F60828">
          <w:rPr>
            <w:rStyle w:val="Hypertextovodkaz"/>
          </w:rPr>
          <w:t>29</w:t>
        </w:r>
        <w:r w:rsidR="009261AB">
          <w:fldChar w:fldCharType="end"/>
        </w:r>
      </w:hyperlink>
    </w:p>
    <w:p w:rsidR="004D33F0" w:rsidRDefault="00FC7A1B">
      <w:pPr>
        <w:pStyle w:val="Obsah3"/>
        <w:rPr>
          <w:noProof/>
        </w:rPr>
      </w:pPr>
      <w:hyperlink w:anchor="_Toc256000037" w:history="1">
        <w:r w:rsidR="00F60828">
          <w:rPr>
            <w:rStyle w:val="Hypertextovodkaz"/>
          </w:rPr>
          <w:t>6.1.5</w:t>
        </w:r>
        <w:r w:rsidR="00F60828">
          <w:rPr>
            <w:rStyle w:val="Hypertextovodkaz"/>
            <w:noProof/>
          </w:rPr>
          <w:tab/>
        </w:r>
        <w:r w:rsidR="00F60828">
          <w:rPr>
            <w:rStyle w:val="Hypertextovodkaz"/>
          </w:rPr>
          <w:t>Staráme se o svoje zdraví</w:t>
        </w:r>
        <w:r w:rsidR="00F60828">
          <w:rPr>
            <w:rStyle w:val="Hypertextovodkaz"/>
          </w:rPr>
          <w:tab/>
        </w:r>
        <w:r w:rsidR="009261AB">
          <w:fldChar w:fldCharType="begin"/>
        </w:r>
        <w:r w:rsidR="00F60828">
          <w:rPr>
            <w:rStyle w:val="Hypertextovodkaz"/>
          </w:rPr>
          <w:instrText xml:space="preserve"> PAGEREF _Toc256000037 \h </w:instrText>
        </w:r>
        <w:r w:rsidR="009261AB">
          <w:fldChar w:fldCharType="separate"/>
        </w:r>
        <w:r w:rsidR="00F60828">
          <w:rPr>
            <w:rStyle w:val="Hypertextovodkaz"/>
          </w:rPr>
          <w:t>32</w:t>
        </w:r>
        <w:r w:rsidR="009261AB">
          <w:fldChar w:fldCharType="end"/>
        </w:r>
      </w:hyperlink>
    </w:p>
    <w:p w:rsidR="004D33F0" w:rsidRDefault="00FC7A1B">
      <w:pPr>
        <w:pStyle w:val="Obsah2"/>
        <w:rPr>
          <w:noProof/>
        </w:rPr>
      </w:pPr>
      <w:hyperlink w:anchor="_Toc256000038" w:history="1">
        <w:r w:rsidR="00F60828">
          <w:rPr>
            <w:rStyle w:val="Hypertextovodkaz"/>
          </w:rPr>
          <w:t>6.2</w:t>
        </w:r>
        <w:r w:rsidR="00F60828">
          <w:rPr>
            <w:rStyle w:val="Hypertextovodkaz"/>
            <w:noProof/>
          </w:rPr>
          <w:tab/>
        </w:r>
        <w:r w:rsidR="00F60828">
          <w:rPr>
            <w:rStyle w:val="Hypertextovodkaz"/>
          </w:rPr>
          <w:t>Popis zpracování třídního vzdělávacího programu</w:t>
        </w:r>
        <w:r w:rsidR="00F60828">
          <w:rPr>
            <w:rStyle w:val="Hypertextovodkaz"/>
          </w:rPr>
          <w:tab/>
        </w:r>
        <w:r w:rsidR="009261AB">
          <w:fldChar w:fldCharType="begin"/>
        </w:r>
        <w:r w:rsidR="00F60828">
          <w:rPr>
            <w:rStyle w:val="Hypertextovodkaz"/>
          </w:rPr>
          <w:instrText xml:space="preserve"> PAGEREF _Toc256000038 \h </w:instrText>
        </w:r>
        <w:r w:rsidR="009261AB">
          <w:fldChar w:fldCharType="separate"/>
        </w:r>
        <w:r w:rsidR="00F60828">
          <w:rPr>
            <w:rStyle w:val="Hypertextovodkaz"/>
          </w:rPr>
          <w:t>34</w:t>
        </w:r>
        <w:r w:rsidR="009261AB">
          <w:fldChar w:fldCharType="end"/>
        </w:r>
      </w:hyperlink>
    </w:p>
    <w:p w:rsidR="004D33F0" w:rsidRDefault="00FC7A1B">
      <w:pPr>
        <w:pStyle w:val="Obsah2"/>
        <w:rPr>
          <w:noProof/>
        </w:rPr>
      </w:pPr>
      <w:hyperlink w:anchor="_Toc256000039" w:history="1">
        <w:r w:rsidR="00F60828">
          <w:rPr>
            <w:rStyle w:val="Hypertextovodkaz"/>
          </w:rPr>
          <w:t>6.3</w:t>
        </w:r>
        <w:r w:rsidR="00F60828">
          <w:rPr>
            <w:rStyle w:val="Hypertextovodkaz"/>
            <w:noProof/>
          </w:rPr>
          <w:tab/>
        </w:r>
        <w:r w:rsidR="00F60828">
          <w:rPr>
            <w:rStyle w:val="Hypertextovodkaz"/>
          </w:rPr>
          <w:t>Dílčí projekty a programy</w:t>
        </w:r>
        <w:r w:rsidR="00F60828">
          <w:rPr>
            <w:rStyle w:val="Hypertextovodkaz"/>
          </w:rPr>
          <w:tab/>
        </w:r>
        <w:r w:rsidR="009261AB">
          <w:fldChar w:fldCharType="begin"/>
        </w:r>
        <w:r w:rsidR="00F60828">
          <w:rPr>
            <w:rStyle w:val="Hypertextovodkaz"/>
          </w:rPr>
          <w:instrText xml:space="preserve"> PAGEREF _Toc256000039 \h </w:instrText>
        </w:r>
        <w:r w:rsidR="009261AB">
          <w:fldChar w:fldCharType="separate"/>
        </w:r>
        <w:r w:rsidR="00F60828">
          <w:rPr>
            <w:rStyle w:val="Hypertextovodkaz"/>
          </w:rPr>
          <w:t>34</w:t>
        </w:r>
        <w:r w:rsidR="009261AB">
          <w:fldChar w:fldCharType="end"/>
        </w:r>
      </w:hyperlink>
    </w:p>
    <w:p w:rsidR="004D33F0" w:rsidRDefault="00FC7A1B">
      <w:pPr>
        <w:pStyle w:val="Obsah1"/>
        <w:rPr>
          <w:noProof/>
        </w:rPr>
      </w:pPr>
      <w:hyperlink w:anchor="_Toc256000040" w:history="1">
        <w:r w:rsidR="00F60828">
          <w:rPr>
            <w:rStyle w:val="Hypertextovodkaz"/>
          </w:rPr>
          <w:t>7</w:t>
        </w:r>
        <w:r w:rsidR="00F60828">
          <w:rPr>
            <w:rStyle w:val="Hypertextovodkaz"/>
            <w:noProof/>
          </w:rPr>
          <w:tab/>
        </w:r>
        <w:r w:rsidR="00F60828">
          <w:rPr>
            <w:rStyle w:val="Hypertextovodkaz"/>
          </w:rPr>
          <w:t>Systém evaluace</w:t>
        </w:r>
        <w:r w:rsidR="00F60828">
          <w:rPr>
            <w:rStyle w:val="Hypertextovodkaz"/>
          </w:rPr>
          <w:tab/>
        </w:r>
        <w:r w:rsidR="009261AB">
          <w:fldChar w:fldCharType="begin"/>
        </w:r>
        <w:r w:rsidR="00F60828">
          <w:rPr>
            <w:rStyle w:val="Hypertextovodkaz"/>
          </w:rPr>
          <w:instrText xml:space="preserve"> PAGEREF _Toc256000040 \h </w:instrText>
        </w:r>
        <w:r w:rsidR="009261AB">
          <w:fldChar w:fldCharType="separate"/>
        </w:r>
        <w:r w:rsidR="00F60828">
          <w:rPr>
            <w:rStyle w:val="Hypertextovodkaz"/>
          </w:rPr>
          <w:t>36</w:t>
        </w:r>
        <w:r w:rsidR="009261AB">
          <w:fldChar w:fldCharType="end"/>
        </w:r>
      </w:hyperlink>
    </w:p>
    <w:p w:rsidR="004D33F0" w:rsidRDefault="009261AB">
      <w:pPr>
        <w:spacing w:after="322"/>
        <w:sectPr w:rsidR="004D33F0">
          <w:pgSz w:w="11906" w:h="16838"/>
          <w:pgMar w:top="1440" w:right="1325" w:bottom="1440" w:left="1800" w:header="720" w:footer="720" w:gutter="0"/>
          <w:cols w:space="720"/>
        </w:sectPr>
      </w:pPr>
      <w:r>
        <w:fldChar w:fldCharType="end"/>
      </w:r>
    </w:p>
    <w:p w:rsidR="004D33F0" w:rsidRDefault="004D33F0">
      <w:pPr>
        <w:sectPr w:rsidR="004D33F0">
          <w:type w:val="continuous"/>
          <w:pgSz w:w="11906" w:h="16838"/>
          <w:pgMar w:top="1440" w:right="1325" w:bottom="1440" w:left="1800" w:header="720" w:footer="720" w:gutter="0"/>
          <w:cols w:space="720"/>
        </w:sectPr>
      </w:pPr>
    </w:p>
    <w:p w:rsidR="004D33F0" w:rsidRDefault="00F60828">
      <w:pPr>
        <w:pStyle w:val="Nadpis1"/>
        <w:spacing w:before="0" w:after="322"/>
        <w:rPr>
          <w:bdr w:val="nil"/>
        </w:rPr>
      </w:pPr>
      <w:bookmarkStart w:id="0" w:name="_Toc256000000"/>
      <w:r>
        <w:rPr>
          <w:bdr w:val="nil"/>
        </w:rPr>
        <w:lastRenderedPageBreak/>
        <w:t>Identifikační údaje o škole</w:t>
      </w:r>
      <w:bookmarkEnd w:id="0"/>
      <w:r>
        <w:rPr>
          <w:bdr w:val="nil"/>
        </w:rPr>
        <w:t> </w:t>
      </w:r>
    </w:p>
    <w:p w:rsidR="004D33F0" w:rsidRDefault="00F60828">
      <w:pPr>
        <w:pStyle w:val="Nadpis2"/>
        <w:spacing w:before="299" w:after="299"/>
      </w:pPr>
      <w:bookmarkStart w:id="1" w:name="_Toc256000001"/>
      <w:r>
        <w:rPr>
          <w:bdr w:val="nil"/>
        </w:rPr>
        <w:t>Název ŠVP</w:t>
      </w:r>
      <w:bookmarkEnd w:id="1"/>
      <w:r>
        <w:rPr>
          <w:bdr w:val="nil"/>
        </w:rPr>
        <w:t> </w:t>
      </w:r>
    </w:p>
    <w:p w:rsidR="00702598" w:rsidRDefault="00F60828">
      <w:pPr>
        <w:rPr>
          <w:b/>
          <w:bCs/>
          <w:bdr w:val="nil"/>
        </w:rPr>
      </w:pPr>
      <w:r>
        <w:rPr>
          <w:b/>
          <w:bCs/>
          <w:bdr w:val="nil"/>
        </w:rPr>
        <w:t>NÁZEV ŠVP: Školní vzdělávací program pro předškolní vzdělávání </w:t>
      </w:r>
    </w:p>
    <w:p w:rsidR="00702598" w:rsidRDefault="00702598" w:rsidP="00702598">
      <w:pPr>
        <w:ind w:left="578" w:firstLine="130"/>
        <w:rPr>
          <w:b/>
          <w:bCs/>
          <w:bdr w:val="nil"/>
        </w:rPr>
      </w:pPr>
      <w:r>
        <w:rPr>
          <w:b/>
          <w:bCs/>
          <w:bdr w:val="nil"/>
        </w:rPr>
        <w:t xml:space="preserve">         SVĚT JE JAKO KRÁSNÁ ZAHRADA</w:t>
      </w:r>
    </w:p>
    <w:p w:rsidR="00702598" w:rsidRDefault="00702598" w:rsidP="00702598">
      <w:pPr>
        <w:rPr>
          <w:bdr w:val="nil"/>
        </w:rPr>
      </w:pPr>
      <w:r w:rsidRPr="00702598">
        <w:rPr>
          <w:b/>
          <w:bdr w:val="nil"/>
        </w:rPr>
        <w:t>MOTIVAČNÍ NÁZEV:</w:t>
      </w:r>
      <w:r w:rsidRPr="00702598">
        <w:rPr>
          <w:bdr w:val="nil"/>
        </w:rPr>
        <w:t xml:space="preserve">  Školní vzdělávací program pro MŠ s první školní přírodní zahradou</w:t>
      </w:r>
      <w:r>
        <w:rPr>
          <w:bdr w:val="nil"/>
        </w:rPr>
        <w:t xml:space="preserve"> ve městě</w:t>
      </w:r>
    </w:p>
    <w:p w:rsidR="00702598" w:rsidRPr="00702598" w:rsidRDefault="00702598" w:rsidP="00702598">
      <w:pPr>
        <w:ind w:left="578" w:firstLine="130"/>
      </w:pPr>
      <w:r>
        <w:rPr>
          <w:b/>
          <w:bCs/>
          <w:bdr w:val="nil"/>
        </w:rPr>
        <w:tab/>
      </w:r>
      <w:r>
        <w:rPr>
          <w:b/>
          <w:bCs/>
          <w:bdr w:val="nil"/>
        </w:rPr>
        <w:tab/>
      </w:r>
    </w:p>
    <w:p w:rsidR="004D33F0" w:rsidRDefault="00F60828">
      <w:pPr>
        <w:pStyle w:val="Nadpis2"/>
        <w:spacing w:before="299" w:after="299"/>
      </w:pPr>
      <w:bookmarkStart w:id="2" w:name="_Toc256000002"/>
      <w:r>
        <w:rPr>
          <w:bdr w:val="nil"/>
        </w:rPr>
        <w:t>Údaje o škole</w:t>
      </w:r>
      <w:bookmarkEnd w:id="2"/>
      <w:r>
        <w:rPr>
          <w:bdr w:val="nil"/>
        </w:rPr>
        <w:t> </w:t>
      </w:r>
    </w:p>
    <w:p w:rsidR="004D33F0" w:rsidRDefault="00F60828">
      <w:r>
        <w:rPr>
          <w:b/>
          <w:bCs/>
          <w:bdr w:val="nil"/>
        </w:rPr>
        <w:t>NÁZEV ŠKOLY:  </w:t>
      </w:r>
      <w:r>
        <w:rPr>
          <w:bdr w:val="nil"/>
        </w:rPr>
        <w:t>Mateřská škola Letovice, Komenského 671/11, okres Blansko, příspěvková organizace </w:t>
      </w:r>
      <w:r>
        <w:rPr>
          <w:bdr w:val="nil"/>
        </w:rPr>
        <w:cr/>
      </w:r>
      <w:r>
        <w:rPr>
          <w:b/>
          <w:bCs/>
          <w:bdr w:val="nil"/>
        </w:rPr>
        <w:t>SÍDLO ŠKOLY:   </w:t>
      </w:r>
      <w:r>
        <w:rPr>
          <w:bdr w:val="nil"/>
        </w:rPr>
        <w:t>Komenského 671/11, Letovice, 67961 </w:t>
      </w:r>
      <w:r>
        <w:rPr>
          <w:bdr w:val="nil"/>
        </w:rPr>
        <w:cr/>
      </w:r>
      <w:r>
        <w:rPr>
          <w:b/>
          <w:bCs/>
          <w:bdr w:val="nil"/>
        </w:rPr>
        <w:t>KONTAKTY:   </w:t>
      </w:r>
    </w:p>
    <w:p w:rsidR="004D33F0" w:rsidRDefault="00F60828">
      <w:pPr>
        <w:spacing w:before="240" w:after="240"/>
        <w:rPr>
          <w:bdr w:val="nil"/>
        </w:rPr>
      </w:pPr>
      <w:r>
        <w:rPr>
          <w:bdr w:val="nil"/>
        </w:rPr>
        <w:t>telefon MŠ: 516 474 979 </w:t>
      </w:r>
    </w:p>
    <w:p w:rsidR="004D33F0" w:rsidRDefault="00F60828">
      <w:pPr>
        <w:spacing w:before="240" w:after="240"/>
        <w:rPr>
          <w:bdr w:val="nil"/>
        </w:rPr>
      </w:pPr>
      <w:r>
        <w:rPr>
          <w:bdr w:val="nil"/>
        </w:rPr>
        <w:t>telefon ŠJ: 516 474 977 </w:t>
      </w:r>
    </w:p>
    <w:p w:rsidR="004D33F0" w:rsidRDefault="00F60828">
      <w:pPr>
        <w:spacing w:before="240" w:after="240"/>
        <w:rPr>
          <w:bdr w:val="nil"/>
        </w:rPr>
      </w:pPr>
      <w:r>
        <w:rPr>
          <w:bdr w:val="nil"/>
        </w:rPr>
        <w:t>mob. ředitelka MŠ: 725 773 114 </w:t>
      </w:r>
    </w:p>
    <w:p w:rsidR="004D33F0" w:rsidRDefault="00F60828">
      <w:pPr>
        <w:spacing w:before="240" w:after="240"/>
        <w:rPr>
          <w:bdr w:val="nil"/>
        </w:rPr>
      </w:pPr>
      <w:r>
        <w:rPr>
          <w:bdr w:val="nil"/>
        </w:rPr>
        <w:t>e-mail:  </w:t>
      </w:r>
      <w:r>
        <w:rPr>
          <w:color w:val="0000EE"/>
          <w:u w:val="single"/>
          <w:bdr w:val="nil"/>
        </w:rPr>
        <w:t>info@msletovice</w:t>
      </w:r>
      <w:r w:rsidR="00702598">
        <w:rPr>
          <w:color w:val="0000EE"/>
          <w:u w:val="single"/>
          <w:bdr w:val="nil"/>
        </w:rPr>
        <w:t>.cz</w:t>
      </w:r>
      <w:r>
        <w:rPr>
          <w:color w:val="0000EE"/>
          <w:u w:val="single"/>
          <w:bdr w:val="nil"/>
        </w:rPr>
        <w:t> </w:t>
      </w:r>
    </w:p>
    <w:p w:rsidR="004D33F0" w:rsidRDefault="00F60828">
      <w:pPr>
        <w:spacing w:before="240" w:after="240"/>
        <w:rPr>
          <w:bdr w:val="nil"/>
        </w:rPr>
      </w:pPr>
      <w:r>
        <w:rPr>
          <w:bdr w:val="nil"/>
        </w:rPr>
        <w:t>datová schránka: u4ektyd </w:t>
      </w:r>
    </w:p>
    <w:p w:rsidR="004D33F0" w:rsidRDefault="00F60828">
      <w:pPr>
        <w:spacing w:before="240" w:after="240"/>
        <w:rPr>
          <w:bdr w:val="nil"/>
        </w:rPr>
      </w:pPr>
      <w:r>
        <w:rPr>
          <w:bdr w:val="nil"/>
        </w:rPr>
        <w:t xml:space="preserve">jméno koordinátorů tvorby ŠVP: </w:t>
      </w:r>
      <w:r w:rsidR="00702598">
        <w:rPr>
          <w:bdr w:val="nil"/>
        </w:rPr>
        <w:t>Hana Holasová</w:t>
      </w:r>
    </w:p>
    <w:p w:rsidR="004D33F0" w:rsidRDefault="00F60828">
      <w:pPr>
        <w:rPr>
          <w:bdr w:val="nil"/>
        </w:rPr>
      </w:pPr>
      <w:r>
        <w:rPr>
          <w:bdr w:val="nil"/>
        </w:rPr>
        <w:cr/>
      </w:r>
      <w:r>
        <w:rPr>
          <w:b/>
          <w:bCs/>
          <w:bdr w:val="nil"/>
        </w:rPr>
        <w:t>REDIZO:  </w:t>
      </w:r>
      <w:r>
        <w:rPr>
          <w:bdr w:val="nil"/>
        </w:rPr>
        <w:t>600105351 </w:t>
      </w:r>
      <w:r>
        <w:rPr>
          <w:bdr w:val="nil"/>
        </w:rPr>
        <w:cr/>
      </w:r>
      <w:r>
        <w:rPr>
          <w:b/>
          <w:bCs/>
          <w:bdr w:val="nil"/>
        </w:rPr>
        <w:t>IČO: </w:t>
      </w:r>
      <w:r>
        <w:rPr>
          <w:bdr w:val="nil"/>
        </w:rPr>
        <w:t xml:space="preserve"> 75024225 </w:t>
      </w:r>
      <w:r>
        <w:rPr>
          <w:bdr w:val="nil"/>
        </w:rPr>
        <w:cr/>
      </w:r>
      <w:r>
        <w:rPr>
          <w:b/>
          <w:bCs/>
          <w:bdr w:val="nil"/>
        </w:rPr>
        <w:t>IZO:  </w:t>
      </w:r>
      <w:r>
        <w:rPr>
          <w:bdr w:val="nil"/>
        </w:rPr>
        <w:t>107600285 </w:t>
      </w:r>
      <w:r>
        <w:rPr>
          <w:bdr w:val="nil"/>
        </w:rPr>
        <w:cr/>
      </w:r>
      <w:r>
        <w:rPr>
          <w:b/>
          <w:bCs/>
          <w:bdr w:val="nil"/>
        </w:rPr>
        <w:t>STATUTARNÍ ZÁSTUPCE ŠKOLY: </w:t>
      </w:r>
      <w:r>
        <w:rPr>
          <w:bdr w:val="nil"/>
        </w:rPr>
        <w:t xml:space="preserve"> Eva Pařilová </w:t>
      </w:r>
      <w:r>
        <w:rPr>
          <w:bdr w:val="nil"/>
        </w:rPr>
        <w:cr/>
      </w:r>
      <w:r>
        <w:rPr>
          <w:b/>
          <w:bCs/>
          <w:bdr w:val="nil"/>
        </w:rPr>
        <w:t>ZPRACOVATELÉ PROGRAMU:   </w:t>
      </w:r>
      <w:r>
        <w:rPr>
          <w:bdr w:val="nil"/>
        </w:rPr>
        <w:t>Eva Pařilová - ředitelka MŠ, Mgr. Romana Korbářová - učitelka MŠ</w:t>
      </w:r>
      <w:r w:rsidR="00240178">
        <w:rPr>
          <w:bdr w:val="nil"/>
        </w:rPr>
        <w:t xml:space="preserve"> (do 31. 7. 2020)</w:t>
      </w:r>
      <w:r>
        <w:rPr>
          <w:bdr w:val="nil"/>
        </w:rPr>
        <w:t>, Hana Holasová - učitelka MŠ  </w:t>
      </w:r>
    </w:p>
    <w:p w:rsidR="004D33F0" w:rsidRDefault="00F60828">
      <w:pPr>
        <w:pStyle w:val="Nadpis2"/>
        <w:spacing w:before="299" w:after="299"/>
      </w:pPr>
      <w:bookmarkStart w:id="3" w:name="_Toc256000003"/>
      <w:r>
        <w:rPr>
          <w:bdr w:val="nil"/>
        </w:rPr>
        <w:t>Zřizovatel</w:t>
      </w:r>
      <w:bookmarkEnd w:id="3"/>
      <w:r>
        <w:rPr>
          <w:bdr w:val="nil"/>
        </w:rPr>
        <w:t> </w:t>
      </w:r>
    </w:p>
    <w:p w:rsidR="00241051" w:rsidRDefault="00F60828">
      <w:pPr>
        <w:rPr>
          <w:bdr w:val="nil"/>
        </w:rPr>
      </w:pPr>
      <w:r>
        <w:rPr>
          <w:b/>
          <w:bCs/>
          <w:bdr w:val="nil"/>
        </w:rPr>
        <w:t>NÁZEV ZŘIZOVATELE:   </w:t>
      </w:r>
      <w:r>
        <w:rPr>
          <w:bdr w:val="nil"/>
        </w:rPr>
        <w:t>Město Letovice </w:t>
      </w:r>
    </w:p>
    <w:p w:rsidR="004D33F0" w:rsidRDefault="00F60828">
      <w:r>
        <w:rPr>
          <w:bdr w:val="nil"/>
        </w:rPr>
        <w:lastRenderedPageBreak/>
        <w:cr/>
      </w:r>
      <w:r>
        <w:rPr>
          <w:b/>
          <w:bCs/>
          <w:bdr w:val="nil"/>
        </w:rPr>
        <w:t>ADRESA ZŘIZOVATELE:   </w:t>
      </w:r>
    </w:p>
    <w:p w:rsidR="004D33F0" w:rsidRDefault="00F60828">
      <w:pPr>
        <w:spacing w:before="240" w:after="240"/>
        <w:rPr>
          <w:bdr w:val="nil"/>
        </w:rPr>
      </w:pPr>
      <w:r>
        <w:rPr>
          <w:bdr w:val="nil"/>
        </w:rPr>
        <w:t>Město Letovice </w:t>
      </w:r>
    </w:p>
    <w:p w:rsidR="004D33F0" w:rsidRDefault="00F60828">
      <w:pPr>
        <w:spacing w:before="240" w:after="240"/>
        <w:rPr>
          <w:bdr w:val="nil"/>
        </w:rPr>
      </w:pPr>
      <w:r>
        <w:rPr>
          <w:bdr w:val="nil"/>
        </w:rPr>
        <w:t>městský úřad </w:t>
      </w:r>
    </w:p>
    <w:p w:rsidR="004D33F0" w:rsidRDefault="00F60828">
      <w:pPr>
        <w:spacing w:before="240" w:after="240"/>
        <w:rPr>
          <w:bdr w:val="nil"/>
        </w:rPr>
      </w:pPr>
      <w:r>
        <w:rPr>
          <w:bdr w:val="nil"/>
        </w:rPr>
        <w:t>Masarykovo nám. 19 </w:t>
      </w:r>
    </w:p>
    <w:p w:rsidR="004D33F0" w:rsidRDefault="00F60828">
      <w:pPr>
        <w:spacing w:before="240" w:after="240"/>
        <w:rPr>
          <w:bdr w:val="nil"/>
        </w:rPr>
      </w:pPr>
      <w:r>
        <w:rPr>
          <w:bdr w:val="nil"/>
        </w:rPr>
        <w:t>679 61 Letovice </w:t>
      </w:r>
    </w:p>
    <w:p w:rsidR="004D33F0" w:rsidRDefault="00F60828">
      <w:pPr>
        <w:rPr>
          <w:bdr w:val="nil"/>
        </w:rPr>
      </w:pPr>
      <w:r>
        <w:rPr>
          <w:bdr w:val="nil"/>
        </w:rPr>
        <w:cr/>
      </w:r>
      <w:r>
        <w:rPr>
          <w:b/>
          <w:bCs/>
          <w:bdr w:val="nil"/>
        </w:rPr>
        <w:t>KONTAKTY:   </w:t>
      </w:r>
    </w:p>
    <w:p w:rsidR="004D33F0" w:rsidRDefault="00F60828">
      <w:pPr>
        <w:spacing w:before="240" w:after="240"/>
        <w:rPr>
          <w:bdr w:val="nil"/>
        </w:rPr>
      </w:pPr>
      <w:r>
        <w:rPr>
          <w:bdr w:val="nil"/>
        </w:rPr>
        <w:t>tel.: 516 482 252 </w:t>
      </w:r>
    </w:p>
    <w:p w:rsidR="004D33F0" w:rsidRDefault="00F60828">
      <w:pPr>
        <w:spacing w:before="240" w:after="240"/>
        <w:rPr>
          <w:bdr w:val="nil"/>
        </w:rPr>
      </w:pPr>
      <w:r>
        <w:rPr>
          <w:bdr w:val="nil"/>
        </w:rPr>
        <w:t>fax: 516 474 111 </w:t>
      </w:r>
    </w:p>
    <w:p w:rsidR="004D33F0" w:rsidRDefault="00F60828">
      <w:pPr>
        <w:spacing w:before="240" w:after="240"/>
        <w:rPr>
          <w:bdr w:val="nil"/>
        </w:rPr>
      </w:pPr>
      <w:r>
        <w:rPr>
          <w:bdr w:val="nil"/>
        </w:rPr>
        <w:t>e-mail: podatelna@letovice.net </w:t>
      </w:r>
    </w:p>
    <w:p w:rsidR="004D33F0" w:rsidRDefault="00F60828">
      <w:pPr>
        <w:spacing w:before="240" w:after="240"/>
        <w:rPr>
          <w:bdr w:val="nil"/>
        </w:rPr>
      </w:pPr>
      <w:r>
        <w:rPr>
          <w:bdr w:val="nil"/>
        </w:rPr>
        <w:t>www.letovice.net </w:t>
      </w:r>
    </w:p>
    <w:p w:rsidR="004D33F0" w:rsidRDefault="00F60828">
      <w:pPr>
        <w:spacing w:before="240" w:after="240"/>
        <w:rPr>
          <w:bdr w:val="nil"/>
        </w:rPr>
      </w:pPr>
      <w:r>
        <w:rPr>
          <w:bdr w:val="nil"/>
        </w:rPr>
        <w:t>datová schránka: kzabc6k </w:t>
      </w:r>
    </w:p>
    <w:p w:rsidR="004D33F0" w:rsidRDefault="00F60828">
      <w:pPr>
        <w:pStyle w:val="Nadpis2"/>
        <w:spacing w:before="299" w:after="299"/>
      </w:pPr>
      <w:bookmarkStart w:id="4" w:name="_Toc256000004"/>
      <w:r>
        <w:rPr>
          <w:bdr w:val="nil"/>
        </w:rPr>
        <w:t>Platnost dokumentu</w:t>
      </w:r>
      <w:bookmarkEnd w:id="4"/>
      <w:r>
        <w:rPr>
          <w:bdr w:val="nil"/>
        </w:rPr>
        <w:t> </w:t>
      </w:r>
    </w:p>
    <w:p w:rsidR="00702598" w:rsidRDefault="00F60828">
      <w:pPr>
        <w:rPr>
          <w:bdr w:val="nil"/>
        </w:rPr>
      </w:pPr>
      <w:r>
        <w:rPr>
          <w:b/>
          <w:bCs/>
          <w:bdr w:val="nil"/>
        </w:rPr>
        <w:t>PLATNOST DOKUMENTU:  </w:t>
      </w:r>
      <w:r>
        <w:rPr>
          <w:bdr w:val="nil"/>
        </w:rPr>
        <w:t>od 1.</w:t>
      </w:r>
      <w:r w:rsidR="00854BAB">
        <w:rPr>
          <w:bdr w:val="nil"/>
        </w:rPr>
        <w:t xml:space="preserve"> </w:t>
      </w:r>
      <w:r>
        <w:rPr>
          <w:bdr w:val="nil"/>
        </w:rPr>
        <w:t>2.</w:t>
      </w:r>
      <w:r w:rsidR="00854BAB">
        <w:rPr>
          <w:bdr w:val="nil"/>
        </w:rPr>
        <w:t xml:space="preserve"> </w:t>
      </w:r>
      <w:bookmarkStart w:id="5" w:name="_GoBack"/>
      <w:bookmarkEnd w:id="5"/>
      <w:r>
        <w:rPr>
          <w:bdr w:val="nil"/>
        </w:rPr>
        <w:t>2020 </w:t>
      </w:r>
      <w:r>
        <w:rPr>
          <w:bdr w:val="nil"/>
        </w:rPr>
        <w:cr/>
      </w:r>
      <w:r>
        <w:rPr>
          <w:b/>
          <w:bCs/>
          <w:bdr w:val="nil"/>
        </w:rPr>
        <w:t>VERZE ŠVP: </w:t>
      </w:r>
      <w:r>
        <w:rPr>
          <w:bdr w:val="nil"/>
        </w:rPr>
        <w:t xml:space="preserve"> 1 </w:t>
      </w:r>
      <w:r>
        <w:rPr>
          <w:bdr w:val="nil"/>
        </w:rPr>
        <w:cr/>
      </w:r>
      <w:r>
        <w:rPr>
          <w:b/>
          <w:bCs/>
          <w:bdr w:val="nil"/>
        </w:rPr>
        <w:t>ČÍSLO JEDNACÍ: </w:t>
      </w:r>
      <w:r>
        <w:rPr>
          <w:bdr w:val="nil"/>
        </w:rPr>
        <w:t xml:space="preserve"> </w:t>
      </w:r>
      <w:proofErr w:type="spellStart"/>
      <w:r>
        <w:rPr>
          <w:bdr w:val="nil"/>
        </w:rPr>
        <w:t>poř</w:t>
      </w:r>
      <w:proofErr w:type="spellEnd"/>
      <w:r>
        <w:rPr>
          <w:bdr w:val="nil"/>
        </w:rPr>
        <w:t>. číslo MŠK/5/2020 </w:t>
      </w:r>
      <w:r>
        <w:rPr>
          <w:bdr w:val="nil"/>
        </w:rPr>
        <w:cr/>
      </w:r>
      <w:r>
        <w:rPr>
          <w:b/>
          <w:bCs/>
          <w:bdr w:val="nil"/>
        </w:rPr>
        <w:t>DATUM PROJEDNÁNÍ V PEDAGOGICKÉ RADĚ:  </w:t>
      </w:r>
      <w:r>
        <w:rPr>
          <w:bdr w:val="nil"/>
        </w:rPr>
        <w:t>30. 1. 2020 </w:t>
      </w:r>
      <w:r>
        <w:rPr>
          <w:bdr w:val="nil"/>
        </w:rPr>
        <w:cr/>
      </w:r>
      <w:r>
        <w:rPr>
          <w:b/>
          <w:bCs/>
          <w:bdr w:val="nil"/>
        </w:rPr>
        <w:t>DATUM PROJEDNÁNÍ SE ZŘIZOVATELEM:  </w:t>
      </w:r>
      <w:r w:rsidR="00702598">
        <w:rPr>
          <w:bdr w:val="nil"/>
        </w:rPr>
        <w:t>30. 1. 2020 </w:t>
      </w:r>
    </w:p>
    <w:p w:rsidR="004D33F0" w:rsidRDefault="00702598">
      <w:r w:rsidRPr="00702598">
        <w:rPr>
          <w:b/>
          <w:bdr w:val="nil"/>
        </w:rPr>
        <w:t>AKTUALIZACE DOKUMENTU:</w:t>
      </w:r>
      <w:r>
        <w:rPr>
          <w:bdr w:val="nil"/>
        </w:rPr>
        <w:t xml:space="preserve">  </w:t>
      </w:r>
      <w:r w:rsidR="00241051">
        <w:rPr>
          <w:bdr w:val="nil"/>
        </w:rPr>
        <w:t>27</w:t>
      </w:r>
      <w:r>
        <w:rPr>
          <w:bdr w:val="nil"/>
        </w:rPr>
        <w:t>. 8. 2021</w:t>
      </w:r>
      <w:r w:rsidR="00F60828">
        <w:rPr>
          <w:bdr w:val="nil"/>
        </w:rPr>
        <w:cr/>
      </w:r>
      <w:r w:rsidR="00F60828">
        <w:rPr>
          <w:bdr w:val="nil"/>
        </w:rPr>
        <w:cr/>
      </w:r>
      <w:r w:rsidR="00F60828">
        <w:rPr>
          <w:bdr w:val="nil"/>
        </w:rPr>
        <w:cr/>
      </w:r>
      <w:r w:rsidR="00F60828">
        <w:rPr>
          <w:bdr w:val="nil"/>
        </w:rPr>
        <w:cr/>
      </w:r>
      <w:r w:rsidR="00F60828">
        <w:rPr>
          <w:bdr w:val="nil"/>
        </w:rPr>
        <w:cr/>
        <w:t>................................................                                             ................................................. </w:t>
      </w:r>
      <w:r w:rsidR="00F60828">
        <w:rPr>
          <w:bdr w:val="nil"/>
        </w:rPr>
        <w:cr/>
        <w:t>            ředitel školy                                                                                  Razítko školy  </w:t>
      </w:r>
      <w:r w:rsidR="00F60828">
        <w:rPr>
          <w:bdr w:val="nil"/>
        </w:rPr>
        <w:cr/>
        <w:t>     </w:t>
      </w:r>
      <w:r w:rsidR="00241051">
        <w:rPr>
          <w:bdr w:val="nil"/>
        </w:rPr>
        <w:t xml:space="preserve">      </w:t>
      </w:r>
      <w:r w:rsidR="00F60828">
        <w:rPr>
          <w:bdr w:val="nil"/>
        </w:rPr>
        <w:t xml:space="preserve"> Eva Pařilová </w:t>
      </w:r>
      <w:r w:rsidR="00F60828">
        <w:rPr>
          <w:bdr w:val="nil"/>
        </w:rPr>
        <w:cr/>
        <w:t xml:space="preserve">  </w:t>
      </w:r>
    </w:p>
    <w:p w:rsidR="004D33F0" w:rsidRDefault="004D33F0">
      <w:pPr>
        <w:pStyle w:val="Nadpis1"/>
        <w:spacing w:before="322" w:after="322"/>
        <w:sectPr w:rsidR="004D33F0">
          <w:type w:val="nextColumn"/>
          <w:pgSz w:w="11906" w:h="16838"/>
          <w:pgMar w:top="1440" w:right="1325" w:bottom="1440" w:left="1800" w:header="720" w:footer="720" w:gutter="0"/>
          <w:cols w:space="720"/>
        </w:sectPr>
      </w:pPr>
    </w:p>
    <w:p w:rsidR="004D33F0" w:rsidRDefault="00F60828">
      <w:pPr>
        <w:pStyle w:val="Nadpis1"/>
        <w:spacing w:before="322" w:after="322"/>
        <w:rPr>
          <w:bdr w:val="nil"/>
        </w:rPr>
      </w:pPr>
      <w:bookmarkStart w:id="6" w:name="_Toc256000006"/>
      <w:r>
        <w:rPr>
          <w:bdr w:val="nil"/>
        </w:rPr>
        <w:lastRenderedPageBreak/>
        <w:t>Obecná charakteristika školy</w:t>
      </w:r>
      <w:bookmarkEnd w:id="6"/>
      <w:r>
        <w:rPr>
          <w:bdr w:val="nil"/>
        </w:rPr>
        <w:t> </w:t>
      </w:r>
    </w:p>
    <w:p w:rsidR="004D33F0" w:rsidRDefault="00F60828">
      <w:pPr>
        <w:pStyle w:val="Nadpis2"/>
        <w:spacing w:before="299" w:after="299"/>
      </w:pPr>
      <w:bookmarkStart w:id="7" w:name="_Toc256000007"/>
      <w:r>
        <w:rPr>
          <w:bdr w:val="nil"/>
        </w:rPr>
        <w:t>Velikost školy</w:t>
      </w:r>
      <w:bookmarkEnd w:id="7"/>
      <w:r>
        <w:rPr>
          <w:bdr w:val="nil"/>
        </w:rPr>
        <w:t> </w:t>
      </w:r>
    </w:p>
    <w:p w:rsidR="004D33F0" w:rsidRDefault="00F60828">
      <w:r>
        <w:rPr>
          <w:b/>
          <w:bCs/>
          <w:bdr w:val="nil"/>
        </w:rPr>
        <w:t>Kapacita školy:   </w:t>
      </w:r>
      <w:r>
        <w:rPr>
          <w:bdr w:val="nil"/>
        </w:rPr>
        <w:t>104/26 </w:t>
      </w:r>
      <w:r>
        <w:rPr>
          <w:bdr w:val="nil"/>
        </w:rPr>
        <w:cr/>
      </w:r>
      <w:r>
        <w:rPr>
          <w:b/>
          <w:bCs/>
          <w:bdr w:val="nil"/>
        </w:rPr>
        <w:t>Počet tříd:   </w:t>
      </w:r>
      <w:r>
        <w:rPr>
          <w:bdr w:val="nil"/>
        </w:rPr>
        <w:t>4 </w:t>
      </w:r>
      <w:r>
        <w:rPr>
          <w:bdr w:val="nil"/>
        </w:rPr>
        <w:cr/>
      </w:r>
      <w:r>
        <w:rPr>
          <w:b/>
          <w:bCs/>
          <w:bdr w:val="nil"/>
        </w:rPr>
        <w:t>Počet pracovníků:   </w:t>
      </w:r>
      <w:r>
        <w:rPr>
          <w:bdr w:val="nil"/>
        </w:rPr>
        <w:t>18 </w:t>
      </w:r>
      <w:r>
        <w:rPr>
          <w:bdr w:val="nil"/>
        </w:rPr>
        <w:cr/>
        <w:t>V případě potřeby a možnosti je stálý počet pracovníků doplňován o další pracovníky (např. chůvy, školní asistenty, apod.).   </w:t>
      </w:r>
    </w:p>
    <w:p w:rsidR="004D33F0" w:rsidRDefault="00F60828">
      <w:pPr>
        <w:pStyle w:val="Nadpis2"/>
        <w:spacing w:before="299" w:after="299"/>
      </w:pPr>
      <w:bookmarkStart w:id="8" w:name="_Toc256000008"/>
      <w:r>
        <w:rPr>
          <w:bdr w:val="nil"/>
        </w:rPr>
        <w:t>Lokalita školy</w:t>
      </w:r>
      <w:bookmarkEnd w:id="8"/>
      <w:r>
        <w:rPr>
          <w:bdr w:val="nil"/>
        </w:rPr>
        <w:t> </w:t>
      </w:r>
    </w:p>
    <w:p w:rsidR="004D33F0" w:rsidRDefault="00F60828">
      <w:r>
        <w:rPr>
          <w:b/>
          <w:bCs/>
          <w:bdr w:val="nil"/>
        </w:rPr>
        <w:t>Lokalita školy: </w:t>
      </w:r>
      <w:r>
        <w:rPr>
          <w:bdr w:val="nil"/>
        </w:rPr>
        <w:t xml:space="preserve">  </w:t>
      </w:r>
    </w:p>
    <w:p w:rsidR="004D33F0" w:rsidRDefault="00F60828">
      <w:pPr>
        <w:spacing w:before="240" w:after="240"/>
        <w:rPr>
          <w:bdr w:val="nil"/>
        </w:rPr>
      </w:pPr>
      <w:r>
        <w:rPr>
          <w:bdr w:val="nil"/>
        </w:rPr>
        <w:t>MŠ se nachází uprostřed sídliště vedle ZŠ. </w:t>
      </w:r>
    </w:p>
    <w:p w:rsidR="004D33F0" w:rsidRDefault="00F60828">
      <w:pPr>
        <w:pStyle w:val="Nadpis2"/>
        <w:spacing w:before="299" w:after="299"/>
      </w:pPr>
      <w:bookmarkStart w:id="9" w:name="_Toc256000009"/>
      <w:r>
        <w:rPr>
          <w:bdr w:val="nil"/>
        </w:rPr>
        <w:t>Charakter a specifika budovy</w:t>
      </w:r>
      <w:bookmarkEnd w:id="9"/>
      <w:r>
        <w:rPr>
          <w:bdr w:val="nil"/>
        </w:rPr>
        <w:t> </w:t>
      </w:r>
    </w:p>
    <w:p w:rsidR="004D33F0" w:rsidRDefault="00F60828">
      <w:r>
        <w:rPr>
          <w:b/>
          <w:bCs/>
          <w:bdr w:val="nil"/>
        </w:rPr>
        <w:t>Charakter a specifika budovy/budov:   </w:t>
      </w:r>
    </w:p>
    <w:p w:rsidR="004D33F0" w:rsidRDefault="00F60828">
      <w:pPr>
        <w:spacing w:before="240" w:after="240"/>
      </w:pPr>
      <w:r>
        <w:rPr>
          <w:bdr w:val="nil"/>
        </w:rPr>
        <w:t>Budova MŠ je dvoupodlažní, částečně podsklepená, disponuje certifikovanou školní přírodní zahradou. </w:t>
      </w:r>
    </w:p>
    <w:p w:rsidR="004D33F0" w:rsidRDefault="00F60828">
      <w:r>
        <w:cr/>
      </w:r>
      <w:r>
        <w:rPr>
          <w:b/>
          <w:bCs/>
          <w:bdr w:val="nil"/>
        </w:rPr>
        <w:t>Dopravní dostupnost školy:   </w:t>
      </w:r>
    </w:p>
    <w:p w:rsidR="004D33F0" w:rsidRDefault="00F60828">
      <w:pPr>
        <w:spacing w:before="240" w:after="240"/>
      </w:pPr>
      <w:r>
        <w:rPr>
          <w:bdr w:val="nil"/>
        </w:rPr>
        <w:t>U MŠ je autobusová zastávka a parkoviště pro rodiče. </w:t>
      </w:r>
    </w:p>
    <w:p w:rsidR="004D33F0" w:rsidRDefault="00F60828">
      <w:r>
        <w:cr/>
      </w:r>
      <w:r>
        <w:rPr>
          <w:b/>
          <w:bCs/>
          <w:bdr w:val="nil"/>
        </w:rPr>
        <w:t>Informace z historie školy:   </w:t>
      </w:r>
    </w:p>
    <w:p w:rsidR="004D33F0" w:rsidRDefault="00F60828">
      <w:pPr>
        <w:spacing w:before="240" w:after="240"/>
      </w:pPr>
      <w:r>
        <w:rPr>
          <w:bdr w:val="nil"/>
        </w:rPr>
        <w:t>Mateřská škola v Letovicích na ulici Komenského byla otevřena 1. září 1982 pro 120 dětí ve 4 třídách. V letech 2009 - 2010 proběhla rekonstrukce pláště budovy, výměna oken a rekonstrukce školní kuchyně. Po přestavbě zcela nevyhovující původní školní zahrady na přírodní zahradu (v provozu od 1. 9. 2014) se MŠ Komenského stále více profiluje jako mateřská škola zaměřená ve zvýšené míře na environmentální vzdělávání, výchovu a osvětu (EVVO).</w:t>
      </w:r>
    </w:p>
    <w:p w:rsidR="004D33F0" w:rsidRDefault="004D33F0">
      <w:pPr>
        <w:sectPr w:rsidR="004D33F0">
          <w:type w:val="nextColumn"/>
          <w:pgSz w:w="11906" w:h="16838"/>
          <w:pgMar w:top="1440" w:right="1325" w:bottom="1440" w:left="1800" w:header="720" w:footer="720" w:gutter="0"/>
          <w:cols w:space="720"/>
        </w:sectPr>
      </w:pPr>
    </w:p>
    <w:p w:rsidR="004D33F0" w:rsidRDefault="00F60828">
      <w:pPr>
        <w:pStyle w:val="Nadpis1"/>
        <w:spacing w:before="322" w:after="322"/>
        <w:rPr>
          <w:bdr w:val="nil"/>
        </w:rPr>
      </w:pPr>
      <w:bookmarkStart w:id="10" w:name="_Toc256000010"/>
      <w:r>
        <w:rPr>
          <w:bdr w:val="nil"/>
        </w:rPr>
        <w:lastRenderedPageBreak/>
        <w:t>Podmínky vzdělávání</w:t>
      </w:r>
      <w:bookmarkEnd w:id="10"/>
      <w:r>
        <w:rPr>
          <w:bdr w:val="nil"/>
        </w:rPr>
        <w:t> </w:t>
      </w:r>
    </w:p>
    <w:p w:rsidR="004D33F0" w:rsidRDefault="00F60828">
      <w:pPr>
        <w:pStyle w:val="Nadpis2"/>
        <w:spacing w:before="299" w:after="299"/>
      </w:pPr>
      <w:bookmarkStart w:id="11" w:name="_Toc256000011"/>
      <w:r>
        <w:rPr>
          <w:bdr w:val="nil"/>
        </w:rPr>
        <w:t>Věcné podmínky</w:t>
      </w:r>
      <w:bookmarkEnd w:id="11"/>
      <w:r>
        <w:rPr>
          <w:bdr w:val="nil"/>
        </w:rPr>
        <w:t> </w:t>
      </w:r>
    </w:p>
    <w:p w:rsidR="004D33F0" w:rsidRDefault="00F60828">
      <w:r>
        <w:rPr>
          <w:bdr w:val="nil"/>
        </w:rPr>
        <w:t>MŠ má dostate</w:t>
      </w:r>
      <w:r w:rsidR="00241051">
        <w:rPr>
          <w:bdr w:val="nil"/>
        </w:rPr>
        <w:t>č</w:t>
      </w:r>
      <w:r>
        <w:rPr>
          <w:bdr w:val="nil"/>
        </w:rPr>
        <w:t>ně velké prostory a prostorové uspořádání, které vyhovuje nejrůznějším skupinovým i individuálním činnostem dětí. Dětský nábytek, tělocvičné nářadí, zdravotně hygienické zařízení (umývárny, toalety) i vybavení pro odpočinek dětí (lůžka) jsou přizpůsobeny antropometrickým požadavkům, odpovídají počtu dětí, jsou zdravotně nezávadné a bezpečné a jsou estetického vzhledu Vybavení hračkami, pomůckami, náčiním, materiály a doplňky odpovídá počtu dětí i jejich věku; je průběžně obnovováno a doplňováno a pedagogy plně využíváno. Hračky, pomůcky, náčiní a další doplňky nebo alespoň jejich podstatná část je umístěna tak, aby je děti dobře viděly, mohly si je samostatně brát a zároveň se vyznaly v jejich uložení; jsou stanovena pravidla pro jejich využívání pedagogy i dětmi. Prostředí je upraveno tak, aby dětské práce byly přístupné dětem i jejich rodičům. Na budovu mateřské školy bezprostředně navazuje školní přírodní zahrada, která umožňuje dětem rozmanité pohybové a další aktivity. Všechny vnitřní i venkovní prostory mateřské školy splňují bezpečnostní a hygienické normy dle platných předpisů.   </w:t>
      </w:r>
    </w:p>
    <w:p w:rsidR="004D33F0" w:rsidRDefault="00F60828">
      <w:pPr>
        <w:spacing w:before="240" w:after="240"/>
        <w:rPr>
          <w:bdr w:val="nil"/>
        </w:rPr>
      </w:pPr>
      <w:r>
        <w:rPr>
          <w:bdr w:val="nil"/>
        </w:rPr>
        <w:t>Do konce roku 2020 budou zbývající dvě třídy vybaveny novým dětským úložným nábytkem a na zahradě bude vybudován zahradní altán jako venkovní učebna. </w:t>
      </w:r>
    </w:p>
    <w:p w:rsidR="004D33F0" w:rsidRDefault="00F60828">
      <w:pPr>
        <w:pStyle w:val="Nadpis2"/>
        <w:spacing w:before="299" w:after="299"/>
      </w:pPr>
      <w:bookmarkStart w:id="12" w:name="_Toc256000012"/>
      <w:r>
        <w:rPr>
          <w:bdr w:val="nil"/>
        </w:rPr>
        <w:t>Životospráva</w:t>
      </w:r>
      <w:bookmarkEnd w:id="12"/>
      <w:r>
        <w:rPr>
          <w:bdr w:val="nil"/>
        </w:rPr>
        <w:t> </w:t>
      </w:r>
    </w:p>
    <w:p w:rsidR="004D33F0" w:rsidRDefault="00F60828">
      <w:r>
        <w:rPr>
          <w:bdr w:val="nil"/>
        </w:rPr>
        <w:t>Dětem je poskytována plnohodnotná a vyvážená strava. Je zachována vhodná skladba jídelníčku, dodržována zdravá technologie přípravy pokrmů a nápojů, děti mají stále k dispozici ve třídě dostatek tekutin. Je zajištěn pravidelný denní rytmus a řád, který je však současně natolik flexibilní, aby umožňoval organizaci činností v průběhu dne přizpůsobit potřebám a aktuální situaci. Děti jsou každodenně a dostatečně dlouho venku, program činností je přizpůsobován okamžité kvalitě ovzduší. Děti mají dostatek volného pohybu nejen na zahradě, ale i v interiéru mateřské školy. V denním programu je respektována individuální potřeba aktivity, spánku a odpočinku jednotlivých dětí. Učitelé se sami chovají podle zásad zdravého životního stylu a poskytují tak dětem přirozený vzor.  </w:t>
      </w:r>
    </w:p>
    <w:p w:rsidR="004D33F0" w:rsidRDefault="00F60828">
      <w:pPr>
        <w:spacing w:before="240" w:after="240"/>
        <w:rPr>
          <w:bdr w:val="nil"/>
        </w:rPr>
      </w:pPr>
      <w:r>
        <w:rPr>
          <w:bdr w:val="nil"/>
        </w:rPr>
        <w:t>MŠ je zapojena do programu Skutečně zdravá škola a usiluje o získání bronzového certifikátu. </w:t>
      </w:r>
    </w:p>
    <w:p w:rsidR="004D33F0" w:rsidRDefault="00F60828">
      <w:pPr>
        <w:pStyle w:val="Nadpis2"/>
        <w:spacing w:before="299" w:after="299"/>
      </w:pPr>
      <w:bookmarkStart w:id="13" w:name="_Toc256000013"/>
      <w:r>
        <w:rPr>
          <w:bdr w:val="nil"/>
        </w:rPr>
        <w:lastRenderedPageBreak/>
        <w:t>Psychosociální podmínky</w:t>
      </w:r>
      <w:bookmarkEnd w:id="13"/>
      <w:r>
        <w:rPr>
          <w:bdr w:val="nil"/>
        </w:rPr>
        <w:t> </w:t>
      </w:r>
    </w:p>
    <w:p w:rsidR="004D33F0" w:rsidRDefault="00F60828">
      <w:r>
        <w:rPr>
          <w:bdr w:val="nil"/>
        </w:rPr>
        <w:t>Děti i dospělí se cítí v prostředí mateřské školy dobře, spokojeně, jistě a bezpečně. Nově příchozí dítě má možnost postupně se adaptovat na nové prostředí i situaci. Učitelé respektují potřeby dětí, reagují na ně a napomáhají v jejich uspokojování. Děti nejsou neúměrně zatěžovány či neurotizovány spěchem a chvatem ani nadměrnou náročností prováděných činností. Všechny děti mají rovnocenné postavení a žádné z nich není zvýhodňováno ani znevýhodňováno. Jakékoliv projevy nerovností, podceňování a zesměšňování dětí jsou nepřípustné. Volnost a osobní svoboda dětí je dobře vyvážená s nezbytnou mírou omezení vyplývajících z nutnosti dodržovat v mateřské škole potřebný řád a učit děti pravidlům soužití. Dětem se dostává jasných a srozumitelných pokynů. Třída je pro děti kamarádským společenstvím, v němž jsou zpravidla rády. Pedagogický styl je podporující, sympatizující, projevuje se přímou, vstřícnou, empatickou a naslouchající komunikací učitele s dětmi. Je vyloučeno manipulování s dítětem, zbytečné organizování dětí. Je uplatňován pedagogický styl s nabídkou, který počítá s aktivní spoluúčastí a samostatným rozhodováním dítěte. Vzdělávací nabídka odpovídá mentalitě předškolního dítěte a potřebám jeho života. Učitel se vyhýbá negativním slovním komentářům a podporuje děti v samostatných pokusech, je uznalý, dostatečně oceňuje a vyhodnocuje konkrétní projevy a výkony dítěte a přiměřeně na ně reaguje pozitivním oceněním. Ve vztazích mezi dospělými i mezi dětmi se projevuje vzájemná důvěra, tolerance, ohleduplnost a zdvořilost, solidarita, vzájemná pomoc a podpora. Dospělí se chovají důvěryhodně a spolehlivě. Učitel se programově věnuje neformálním vztahům dětí ve třídě a nenásilně je ovlivňuje prosociálním směrem.   </w:t>
      </w:r>
    </w:p>
    <w:p w:rsidR="004D33F0" w:rsidRDefault="00F60828">
      <w:pPr>
        <w:spacing w:before="240" w:after="240"/>
        <w:rPr>
          <w:bdr w:val="nil"/>
        </w:rPr>
      </w:pPr>
      <w:r>
        <w:rPr>
          <w:bdr w:val="nil"/>
        </w:rPr>
        <w:t>V rámci zefektivnění vzdělávání se pedagogové zúčastní seminářů DVPP. </w:t>
      </w:r>
    </w:p>
    <w:p w:rsidR="004D33F0" w:rsidRDefault="00F60828">
      <w:pPr>
        <w:pStyle w:val="Nadpis2"/>
        <w:spacing w:before="299" w:after="299"/>
      </w:pPr>
      <w:bookmarkStart w:id="14" w:name="_Toc256000014"/>
      <w:r>
        <w:rPr>
          <w:bdr w:val="nil"/>
        </w:rPr>
        <w:t>Organizace chodu</w:t>
      </w:r>
      <w:bookmarkEnd w:id="14"/>
      <w:r>
        <w:rPr>
          <w:bdr w:val="nil"/>
        </w:rPr>
        <w:t> </w:t>
      </w:r>
    </w:p>
    <w:p w:rsidR="004D33F0" w:rsidRDefault="00F60828">
      <w:r>
        <w:rPr>
          <w:bdr w:val="nil"/>
        </w:rPr>
        <w:t xml:space="preserve">Denní řád je dostatečně pružný, umožňuje reagovat na individuální možnosti dětí, na jejich aktuální či aktuálně změněné potřeby. Do denního programu jsou pravidelně (několikrát v týdnu) zařazovány řízené zdravotně preventivní pohybové aktivity. Učitelé se plně věnují dětem a jejich vzdělávání. Děti nacházejí potřebné zázemí, klid, bezpečí i soukromí. Při vstupu dítěte do mateřské školy je uplatňován individuálně přizpůsobený adaptační režim. Poměr spontánních a řízených činností je v denním programu vyvážený, a to včetně aktivit, které mateřská škola organizuje nad rámec běžného programu. Děti mají dostatek času i prostoru pro spontánní hru, aby ji mohly dokončit nebo v ní později pokračovat. Veškeré aktivity jsou organizovány tak, aby děti byly podněcovány k vlastní aktivitě a experimentování, aby se zapojovaly do organizace činností, pracovaly svým tempem atp. Jsou vytvářeny podmínky pro individuální, skupinové i frontální činnosti, děti mají možnost účastnit se společných činností v malých, středně velkých i velkých skupinách. Je dostatečně dbáno na osobní soukromí dětí. Pokud to děti potřebují, mají možnost uchýlit se do klidného koutku a neúčastnit se společných činností, stejně tak i možnost </w:t>
      </w:r>
      <w:r>
        <w:rPr>
          <w:bdr w:val="nil"/>
        </w:rPr>
        <w:lastRenderedPageBreak/>
        <w:t xml:space="preserve">soukromí při osobní hygieně apod. Plánování činností vychází z potřeb a zájmů dětí, vyhovuje individuálním vzdělávacím potřebám a možnostem dětí. Pro realizaci plánovaných činností jsou vytvářeny vhodné materiální podmínky (věcné vybavení prostředí je dostatečné a kvalitní, pomůcky jsou připravovány včas). Nejsou překračovány stanovené počty dětí ve </w:t>
      </w:r>
      <w:proofErr w:type="gramStart"/>
      <w:r>
        <w:rPr>
          <w:bdr w:val="nil"/>
        </w:rPr>
        <w:t>třídě , spojování</w:t>
      </w:r>
      <w:proofErr w:type="gramEnd"/>
      <w:r>
        <w:rPr>
          <w:bdr w:val="nil"/>
        </w:rPr>
        <w:t xml:space="preserve"> tříd je maximálně omezeno.   </w:t>
      </w:r>
    </w:p>
    <w:p w:rsidR="004D33F0" w:rsidRDefault="00F60828">
      <w:pPr>
        <w:pStyle w:val="Nadpis2"/>
        <w:spacing w:before="299" w:after="299"/>
      </w:pPr>
      <w:bookmarkStart w:id="15" w:name="_Toc256000015"/>
      <w:r>
        <w:rPr>
          <w:bdr w:val="nil"/>
        </w:rPr>
        <w:t>Řízení mateřské školy</w:t>
      </w:r>
      <w:bookmarkEnd w:id="15"/>
      <w:r>
        <w:rPr>
          <w:bdr w:val="nil"/>
        </w:rPr>
        <w:t> </w:t>
      </w:r>
    </w:p>
    <w:p w:rsidR="004D33F0" w:rsidRDefault="00F60828">
      <w:r>
        <w:rPr>
          <w:bdr w:val="nil"/>
        </w:rPr>
        <w:t>Povinnosti, pravomoci a úkoly všech zaměstnanců jsou jasně vymezeny. Je vytvořen funkční informační systém, a to jak uvnitř mateřské školy, tak navenek. Při vedení zaměstnanců ředitel vytváří ovzduší vzájemné důvěry a tolerance, zapojuje spolupracovníky do řízení mateřské školy, ponechává jim dostatek pravomocí a respektuje jejich názor. Ředitel školy vyhodnocuje práci všech zaměstnanců, pozitivně zaměstnance motivuje a podporuje jejich vzájemnou spolupráci. Pedagogický sbor pracuje jako tým, zve ke spolupráci rodiče, nabízí konzultační hodiny, brigády na zahradě, dílničky, besídky, Den Země, přednášky. Plánování pedagogické práce a chodu mateřské školy je funkční, opírá se o předchozí analýzu a využívá zpětnou vazbu. Ředitel vypracovává školní vzdělávací program ve spolupráci s ostatními členy týmu, případně s rodiči. Kontrolní a evaluační činnosti zahrnují všechny stránky chodu mateřské školy, jsou smysluplné a užitečné. Mateřská škola spolupracuje se zřizovatelem a dalšími orgány státní správy a samosprávy, s nejbližší základní školou, popř. i jinými organizacemi a s odborníky poskytujícími pomoc zejména při řešení individuálních výchovných a vzdělávacích problémů dětí.   </w:t>
      </w:r>
    </w:p>
    <w:p w:rsidR="004D33F0" w:rsidRDefault="00F60828">
      <w:pPr>
        <w:spacing w:before="240" w:after="240"/>
        <w:rPr>
          <w:bdr w:val="nil"/>
        </w:rPr>
      </w:pPr>
      <w:r>
        <w:rPr>
          <w:bdr w:val="nil"/>
        </w:rPr>
        <w:t>Nadále rozvíjet spolupráci s dosavadními partnery MŠ: </w:t>
      </w:r>
    </w:p>
    <w:p w:rsidR="004D33F0" w:rsidRDefault="00F60828">
      <w:pPr>
        <w:numPr>
          <w:ilvl w:val="0"/>
          <w:numId w:val="3"/>
        </w:numPr>
        <w:spacing w:before="240"/>
        <w:rPr>
          <w:bdr w:val="nil"/>
        </w:rPr>
      </w:pPr>
      <w:r>
        <w:rPr>
          <w:bdr w:val="nil"/>
        </w:rPr>
        <w:t>ZUŠ </w:t>
      </w:r>
    </w:p>
    <w:p w:rsidR="004D33F0" w:rsidRDefault="00F60828">
      <w:pPr>
        <w:numPr>
          <w:ilvl w:val="0"/>
          <w:numId w:val="3"/>
        </w:numPr>
        <w:rPr>
          <w:bdr w:val="nil"/>
        </w:rPr>
      </w:pPr>
      <w:r>
        <w:rPr>
          <w:bdr w:val="nil"/>
        </w:rPr>
        <w:t>LIPKA </w:t>
      </w:r>
    </w:p>
    <w:p w:rsidR="004D33F0" w:rsidRDefault="00F60828">
      <w:pPr>
        <w:numPr>
          <w:ilvl w:val="0"/>
          <w:numId w:val="3"/>
        </w:numPr>
        <w:rPr>
          <w:bdr w:val="nil"/>
        </w:rPr>
      </w:pPr>
      <w:r>
        <w:rPr>
          <w:bdr w:val="nil"/>
        </w:rPr>
        <w:t>LETOKRUH </w:t>
      </w:r>
    </w:p>
    <w:p w:rsidR="004D33F0" w:rsidRDefault="00F60828">
      <w:pPr>
        <w:numPr>
          <w:ilvl w:val="0"/>
          <w:numId w:val="3"/>
        </w:numPr>
        <w:rPr>
          <w:bdr w:val="nil"/>
        </w:rPr>
      </w:pPr>
      <w:r>
        <w:rPr>
          <w:bdr w:val="nil"/>
        </w:rPr>
        <w:t>JUNÁK </w:t>
      </w:r>
    </w:p>
    <w:p w:rsidR="004D33F0" w:rsidRDefault="00F60828">
      <w:pPr>
        <w:numPr>
          <w:ilvl w:val="0"/>
          <w:numId w:val="3"/>
        </w:numPr>
        <w:rPr>
          <w:bdr w:val="nil"/>
        </w:rPr>
      </w:pPr>
      <w:r>
        <w:rPr>
          <w:bdr w:val="nil"/>
        </w:rPr>
        <w:t>CSS </w:t>
      </w:r>
    </w:p>
    <w:p w:rsidR="004D33F0" w:rsidRDefault="00F60828">
      <w:pPr>
        <w:numPr>
          <w:ilvl w:val="0"/>
          <w:numId w:val="3"/>
        </w:numPr>
        <w:rPr>
          <w:bdr w:val="nil"/>
        </w:rPr>
      </w:pPr>
      <w:r>
        <w:rPr>
          <w:bdr w:val="nil"/>
        </w:rPr>
        <w:t>MKS </w:t>
      </w:r>
    </w:p>
    <w:p w:rsidR="004D33F0" w:rsidRDefault="00F60828">
      <w:pPr>
        <w:numPr>
          <w:ilvl w:val="0"/>
          <w:numId w:val="3"/>
        </w:numPr>
        <w:rPr>
          <w:bdr w:val="nil"/>
        </w:rPr>
      </w:pPr>
      <w:r>
        <w:rPr>
          <w:bdr w:val="nil"/>
        </w:rPr>
        <w:t>Masarykova střední škola </w:t>
      </w:r>
    </w:p>
    <w:p w:rsidR="004D33F0" w:rsidRDefault="00F60828">
      <w:pPr>
        <w:numPr>
          <w:ilvl w:val="0"/>
          <w:numId w:val="3"/>
        </w:numPr>
        <w:rPr>
          <w:bdr w:val="nil"/>
        </w:rPr>
      </w:pPr>
      <w:r>
        <w:rPr>
          <w:bdr w:val="nil"/>
        </w:rPr>
        <w:t>SDH </w:t>
      </w:r>
    </w:p>
    <w:p w:rsidR="004D33F0" w:rsidRDefault="00F60828">
      <w:pPr>
        <w:numPr>
          <w:ilvl w:val="0"/>
          <w:numId w:val="3"/>
        </w:numPr>
        <w:rPr>
          <w:bdr w:val="nil"/>
        </w:rPr>
      </w:pPr>
      <w:r>
        <w:rPr>
          <w:bdr w:val="nil"/>
        </w:rPr>
        <w:t>Nemocnice Letovice </w:t>
      </w:r>
    </w:p>
    <w:p w:rsidR="004D33F0" w:rsidRDefault="00F60828">
      <w:pPr>
        <w:numPr>
          <w:ilvl w:val="0"/>
          <w:numId w:val="3"/>
        </w:numPr>
        <w:rPr>
          <w:bdr w:val="nil"/>
        </w:rPr>
      </w:pPr>
      <w:r>
        <w:rPr>
          <w:bdr w:val="nil"/>
        </w:rPr>
        <w:t>Městská policie </w:t>
      </w:r>
    </w:p>
    <w:p w:rsidR="004D33F0" w:rsidRDefault="00F60828">
      <w:pPr>
        <w:numPr>
          <w:ilvl w:val="0"/>
          <w:numId w:val="3"/>
        </w:numPr>
        <w:rPr>
          <w:bdr w:val="nil"/>
        </w:rPr>
      </w:pPr>
      <w:r>
        <w:rPr>
          <w:bdr w:val="nil"/>
        </w:rPr>
        <w:t>Nové sdružení zdravotně postižených </w:t>
      </w:r>
    </w:p>
    <w:p w:rsidR="004D33F0" w:rsidRDefault="00F60828">
      <w:pPr>
        <w:numPr>
          <w:ilvl w:val="0"/>
          <w:numId w:val="3"/>
        </w:numPr>
        <w:rPr>
          <w:bdr w:val="nil"/>
        </w:rPr>
      </w:pPr>
      <w:r>
        <w:rPr>
          <w:bdr w:val="nil"/>
        </w:rPr>
        <w:t>ELIM </w:t>
      </w:r>
    </w:p>
    <w:p w:rsidR="004D33F0" w:rsidRDefault="00F60828">
      <w:pPr>
        <w:numPr>
          <w:ilvl w:val="0"/>
          <w:numId w:val="3"/>
        </w:numPr>
        <w:rPr>
          <w:bdr w:val="nil"/>
        </w:rPr>
      </w:pPr>
      <w:r>
        <w:rPr>
          <w:bdr w:val="nil"/>
        </w:rPr>
        <w:t>PPP </w:t>
      </w:r>
    </w:p>
    <w:p w:rsidR="004D33F0" w:rsidRDefault="00F60828">
      <w:pPr>
        <w:numPr>
          <w:ilvl w:val="0"/>
          <w:numId w:val="3"/>
        </w:numPr>
        <w:spacing w:after="240"/>
        <w:rPr>
          <w:bdr w:val="nil"/>
        </w:rPr>
      </w:pPr>
      <w:r>
        <w:rPr>
          <w:bdr w:val="nil"/>
        </w:rPr>
        <w:t>s ostatními MŠ ve městě </w:t>
      </w:r>
    </w:p>
    <w:p w:rsidR="004D33F0" w:rsidRDefault="00F60828">
      <w:pPr>
        <w:pStyle w:val="Nadpis2"/>
        <w:spacing w:before="299" w:after="299"/>
      </w:pPr>
      <w:bookmarkStart w:id="16" w:name="_Toc256000016"/>
      <w:r>
        <w:rPr>
          <w:bdr w:val="nil"/>
        </w:rPr>
        <w:lastRenderedPageBreak/>
        <w:t>Personální a pedagogické zajištění</w:t>
      </w:r>
      <w:bookmarkEnd w:id="16"/>
      <w:r>
        <w:rPr>
          <w:bdr w:val="nil"/>
        </w:rPr>
        <w:t> </w:t>
      </w:r>
    </w:p>
    <w:p w:rsidR="004D33F0" w:rsidRDefault="00F60828">
      <w:r>
        <w:rPr>
          <w:bdr w:val="nil"/>
        </w:rPr>
        <w:t>Všichni zaměstnanci, kteří pracují v mateřské škole jako pedagogičtí pracovníci, mají předepsanou odbornou kvalifikaci. Pedagogický sbor, resp. pracovní tým funguje na základě jasně vymezených a společně vytvořených pravidel. Pedagogičtí pracovníci se sebevzdělávají, ke svému dalšímu vzdělávání přistupují aktivně. Ředitel podporuje profesionalizaci pracovního týmu, sleduje udržení a další růst profesních kompetencí všech pedagogů (včetně své osoby), vytváří podmínky pro jejich další systematické vzdělávání. Služby učitelů jsou organizovány takovým způsobem, aby byla vždy a při všech činnostech zajištěna optimální pedagogická péče o děti. Je podle možností a podmínek školy zajištěno překrývání přímé pedagogické činnosti učitelů ve třídě, optimálně alespoň v rozsahu dvou a půl hodiny. Zaměstnanci jednají, chovají se a pracují profesionálním způsobem (v souladu se společenskými pravidly a pedagogickými a metodickými zásadami výchovy a vzdělávání předškolních dětí). Logopedie je zajišťována ve spolupráci s příslušným odborníkem. V případě potřeby MŠ využívá služeb PPP nebo SPC.   </w:t>
      </w:r>
    </w:p>
    <w:p w:rsidR="004D33F0" w:rsidRDefault="00F60828">
      <w:pPr>
        <w:pStyle w:val="Nadpis2"/>
        <w:spacing w:before="299" w:after="299"/>
      </w:pPr>
      <w:bookmarkStart w:id="17" w:name="_Toc256000017"/>
      <w:r>
        <w:rPr>
          <w:bdr w:val="nil"/>
        </w:rPr>
        <w:t>Spoluúčast rodičů</w:t>
      </w:r>
      <w:bookmarkEnd w:id="17"/>
      <w:r>
        <w:rPr>
          <w:bdr w:val="nil"/>
        </w:rPr>
        <w:t> </w:t>
      </w:r>
    </w:p>
    <w:p w:rsidR="004D33F0" w:rsidRDefault="00F60828">
      <w:r>
        <w:rPr>
          <w:bdr w:val="nil"/>
        </w:rPr>
        <w:t>Ve vztazích mezi zaměstnanci školy a rodiči panuje oboustranná důvěra a otevřenost, vstřícnost, porozumění, respekt a ochota spolupracovat. Spolupráce funguje na základě partnerství. Učitelé sledují konkrétní potřeby jednotlivých dětí, resp. rodin, snaží se jim porozumět a vyhovět. Rodiče mají možnost podílet se na dění v mateřské škole, účastnit se různých programů, podle svého zájmu zde vstupovat do her svých dětí. Jsou pravidelně a dostatečně informováni o všem, co se v mateřské škole děje. Učitelé pravidelně informují rodiče o prospívání jejich dítěte i o jeho individuálních pokrocích v rozvoji i učení. Domlouvají se s rodiči o společném postupu při jeho výchově a vzdělávání. Zaměstnanci školy chrání soukromí rodiny a zachovávají diskrétnost v jejích svěřených vnitřních záležitostech. Jednají s rodiči ohleduplně, taktně, s vědomím, že pracují s důvěrnými informacemi. Varují se přílišné horlivosti a poskytování nevyžádaných rad Mateřská škola podporuje rodinnou výchovu a pomáhá rodičům v péči o dítě; nabízí rodičům poradenský servis i nejrůznější osvětové aktivity v otázkách výchovy a vzdělávání předškolních dětí.   </w:t>
      </w:r>
    </w:p>
    <w:p w:rsidR="004D33F0" w:rsidRPr="00241051" w:rsidRDefault="00F60828">
      <w:pPr>
        <w:pStyle w:val="Nadpis2"/>
        <w:spacing w:before="299" w:after="299"/>
      </w:pPr>
      <w:bookmarkStart w:id="18" w:name="_Toc256000018"/>
      <w:r>
        <w:rPr>
          <w:bdr w:val="nil"/>
        </w:rPr>
        <w:t>Podmínky pro vzdělávání dětí se speciálními vzdělávacími potřebami</w:t>
      </w:r>
      <w:bookmarkEnd w:id="18"/>
      <w:r>
        <w:rPr>
          <w:bdr w:val="nil"/>
        </w:rPr>
        <w:t> </w:t>
      </w:r>
    </w:p>
    <w:p w:rsidR="00241051" w:rsidRPr="00241051" w:rsidRDefault="00241051" w:rsidP="00241051">
      <w:pPr>
        <w:spacing w:after="75" w:line="240" w:lineRule="auto"/>
        <w:textAlignment w:val="baseline"/>
        <w:rPr>
          <w:rFonts w:eastAsia="Times New Roman" w:cstheme="minorHAnsi"/>
          <w:sz w:val="24"/>
        </w:rPr>
      </w:pPr>
      <w:r w:rsidRPr="00241051">
        <w:rPr>
          <w:rFonts w:eastAsia="Times New Roman" w:cstheme="minorHAnsi"/>
          <w:sz w:val="24"/>
        </w:rPr>
        <w:t xml:space="preserve">Prostředí mateřské školy je maximálně bezpečné s ohledem na potřeby dítěte se SVP, je zabezpečena možnost pohybu a orientace dítěte v prostorách školy pomocí dostupných technických prostředků nebo lidských zdrojů. V mateřské škole jsou k dispozici kompenzační (technické a didaktické) pomůcky dle potřeb konkrétního dítěte. Je zajištěna kvalitní průběžná speciálně pedagogická péče (logopedická, strukturované učení …). Mateřská škola zajišťuje spolupráci se zákonnými zástupci dítěte, školskými poradenskými </w:t>
      </w:r>
      <w:r w:rsidRPr="00241051">
        <w:rPr>
          <w:rFonts w:eastAsia="Times New Roman" w:cstheme="minorHAnsi"/>
          <w:sz w:val="24"/>
        </w:rPr>
        <w:lastRenderedPageBreak/>
        <w:t>zařízeními, v případě potřeby spolupráci s odborníky mimo oblast školství. V souladu s právními předpisy je snížen počet dětí ve třídě. Podle stupně přiznaného podpůrného opatření je přítomen asistenta pedagoga. Vzdělávání dítěte probíhá ve vhodném komunikačním systému.</w:t>
      </w:r>
    </w:p>
    <w:p w:rsidR="00241051" w:rsidRPr="00241051" w:rsidRDefault="00241051" w:rsidP="00241051">
      <w:pPr>
        <w:spacing w:after="75" w:line="240" w:lineRule="auto"/>
        <w:textAlignment w:val="baseline"/>
        <w:rPr>
          <w:rFonts w:eastAsia="Times New Roman" w:cstheme="minorHAnsi"/>
          <w:sz w:val="24"/>
        </w:rPr>
      </w:pPr>
      <w:r w:rsidRPr="00241051">
        <w:rPr>
          <w:rFonts w:eastAsia="Times New Roman" w:cstheme="minorHAnsi"/>
          <w:sz w:val="24"/>
        </w:rPr>
        <w:t>Pokud se v mateřské škole vzdělávají děti - cizinci, které pocházejí z jiného jazykového a kulturního prostředí, poskytuje jim mateřská škola podporu při osvojování českého jazyka od nástupu do mateřské školy. Pedagogové tomu uzpůsobují didaktické postupy  a děti v osvojování českého jazyka cíleně podporují.</w:t>
      </w:r>
    </w:p>
    <w:p w:rsidR="00241051" w:rsidRPr="00241051" w:rsidRDefault="00241051" w:rsidP="00241051">
      <w:pPr>
        <w:spacing w:after="75" w:line="240" w:lineRule="auto"/>
        <w:textAlignment w:val="baseline"/>
        <w:rPr>
          <w:rFonts w:eastAsia="Times New Roman" w:cstheme="minorHAnsi"/>
          <w:sz w:val="24"/>
        </w:rPr>
      </w:pPr>
      <w:r w:rsidRPr="00241051">
        <w:rPr>
          <w:rFonts w:eastAsia="Times New Roman" w:cstheme="minorHAnsi"/>
          <w:sz w:val="24"/>
        </w:rPr>
        <w:t>Pokud se v mateřské škole vzdělávají alespoň 4 cizinci v povinném předškolním vzdělávání, zřídí ředitelka mateřské školy skupinu nebo skupiny pro bezplatnou jazykovou přípravu pro zajištění plynulého přechodu do základní školy.</w:t>
      </w:r>
    </w:p>
    <w:p w:rsidR="004D33F0" w:rsidRDefault="00F60828">
      <w:pPr>
        <w:pStyle w:val="Nadpis2"/>
        <w:spacing w:before="299" w:after="299"/>
      </w:pPr>
      <w:bookmarkStart w:id="19" w:name="_Toc256000019"/>
      <w:r>
        <w:rPr>
          <w:bdr w:val="nil"/>
        </w:rPr>
        <w:t>Podmínky vzdělávání dětí nadaných</w:t>
      </w:r>
      <w:bookmarkEnd w:id="19"/>
      <w:r>
        <w:rPr>
          <w:bdr w:val="nil"/>
        </w:rPr>
        <w:t> </w:t>
      </w:r>
    </w:p>
    <w:p w:rsidR="004D33F0" w:rsidRDefault="00F60828">
      <w:r>
        <w:rPr>
          <w:bdr w:val="nil"/>
        </w:rPr>
        <w:t xml:space="preserve">Mateřská škola dle svých možností vytváří takové materiální podmínky, které umožní dítěti jeho talent rozvíjet. Mateřská škola má dostatek materiálů, knih a didaktických pomůcek, kterými může dále rozvíjet kognitivní schopnosti dětí. Vzdělávání nadaných dětí probíhá takovým způsobem, aby byl stimulován rozvoj jejich potenciálu včetně různých druhů nadání a aby se tato nadání mohla ve škole projevit a pokud možno i uplatnit a dále rozvíjet. Při vzdělávání jsou vytvářeny vhodné organizační </w:t>
      </w:r>
      <w:proofErr w:type="gramStart"/>
      <w:r>
        <w:rPr>
          <w:bdr w:val="nil"/>
        </w:rPr>
        <w:t>podmínky(např.</w:t>
      </w:r>
      <w:proofErr w:type="gramEnd"/>
      <w:r>
        <w:rPr>
          <w:bdr w:val="nil"/>
        </w:rPr>
        <w:t xml:space="preserve"> možnost samostatné práce s náročnějším zadáním). Pedagogové si prohlubují znalosti a dovednosti související se vzděláváním nadaných dětí. Podporují zvídavost dítěte, povzbuzují ke kladení otázek, podporují hledání vlastních cest a způsobů řešení, tvořivost, kombinační schopnosti a originalitu. Mateřská škola spolupracuje s odborníky ze školského poradenského zařízení, se zákonnými zástupci dítěte a dalšími subjekty (zájmové organizace, vzdělávací instituce, sponzoři atp.).   </w:t>
      </w:r>
    </w:p>
    <w:p w:rsidR="004D33F0" w:rsidRDefault="00F60828">
      <w:pPr>
        <w:pStyle w:val="Nadpis2"/>
        <w:spacing w:before="299" w:after="299"/>
      </w:pPr>
      <w:bookmarkStart w:id="20" w:name="_Toc256000020"/>
      <w:r>
        <w:rPr>
          <w:bdr w:val="nil"/>
        </w:rPr>
        <w:t>Podmínky vzdělávání dětí od dvou do tří let</w:t>
      </w:r>
      <w:bookmarkEnd w:id="20"/>
      <w:r>
        <w:rPr>
          <w:bdr w:val="nil"/>
        </w:rPr>
        <w:t> </w:t>
      </w:r>
    </w:p>
    <w:p w:rsidR="004D33F0" w:rsidRDefault="00F60828">
      <w:r>
        <w:rPr>
          <w:bdr w:val="nil"/>
        </w:rPr>
        <w:t xml:space="preserve">Mateřská škola je vybavena dostatečným množstvím podnětných a bezpečných hraček a pomůcek vhodných pro dvouleté děti. Ve třídě jsou nastavena dětem srozumitelná pravidla pro používání a ukládání hraček a pomůcek. Prostředí je upraveno tak, aby poskytovalo dostatečný prostor pro volný pohyb a hru dětí, umožňovalo variabilitu v uspořádání prostoru a zabezpečovalo možnost naplnění potřeby průběžného odpočinku. Mateřská škola je vybavena dostatečným zázemím pro zajištění hygieny dítěte. Šatna je vybavena dostatečně velkým úložným prostorem na náhradní oblečení a hygienické potřeby. Je zajištěn vyhovující režim dne, který respektuje potřeby dětí (zejména pravidelnost, dostatek času na realizaci činností, úprava času stravování, dostatečný odpočinek). Mateřská škola vytváří podmínky pro adaptaci dítěte v souladu s jeho individuálními potřebami. Dítěti je umožněno používání specifických pomůcek pro zajištění pocitu bezpečí a jistoty. Vzdělávací činnosti jsou realizovány v menších skupinách či individuálně, podle potřeb a volby dětí. Učitel uplatňuje k dítěti laskavě důsledný přístup, dítě pozitivně přijímá. V mateřské </w:t>
      </w:r>
      <w:r>
        <w:rPr>
          <w:bdr w:val="nil"/>
        </w:rPr>
        <w:lastRenderedPageBreak/>
        <w:t>škole jsou aktivně podněcovány pozitivní vztahy, které vedou k oboustranné důvěře a spolupráci s rodinou.   </w:t>
      </w:r>
    </w:p>
    <w:p w:rsidR="004D33F0" w:rsidRDefault="00F60828">
      <w:pPr>
        <w:spacing w:before="240" w:after="240"/>
        <w:rPr>
          <w:bdr w:val="nil"/>
        </w:rPr>
      </w:pPr>
      <w:r>
        <w:rPr>
          <w:bdr w:val="nil"/>
        </w:rPr>
        <w:t>V případě, že by se v MŠ vzdělávaly děti od 2 do 3 let, byly by zařazeny do smíšených tříd (max. 3 děti ve třídě). Pokud by byl počet těchto dětí vyšší, budou zařazeny do třídy speciálně vytvořené pro tuto věkovou skupinu, max. do 4 let věku. Pracovní doba pedagogů by byla upravena tak, aby se co nejvíce překrývali a pro posílení pedagogického personálu by byla přijata chůva.</w:t>
      </w:r>
    </w:p>
    <w:p w:rsidR="004D33F0" w:rsidRDefault="004D33F0" w:rsidP="002036B3">
      <w:pPr>
        <w:pStyle w:val="Nadpis1"/>
        <w:numPr>
          <w:ilvl w:val="0"/>
          <w:numId w:val="0"/>
        </w:numPr>
        <w:spacing w:before="322" w:after="322"/>
        <w:ind w:left="431" w:hanging="431"/>
        <w:sectPr w:rsidR="004D33F0">
          <w:type w:val="nextColumn"/>
          <w:pgSz w:w="11906" w:h="16838"/>
          <w:pgMar w:top="1440" w:right="1325" w:bottom="1440" w:left="1800" w:header="720" w:footer="720" w:gutter="0"/>
          <w:cols w:space="720"/>
        </w:sectPr>
      </w:pPr>
    </w:p>
    <w:p w:rsidR="004D33F0" w:rsidRDefault="00F60828">
      <w:pPr>
        <w:pStyle w:val="Nadpis1"/>
        <w:spacing w:before="322" w:after="322"/>
        <w:rPr>
          <w:bdr w:val="nil"/>
        </w:rPr>
      </w:pPr>
      <w:bookmarkStart w:id="21" w:name="_Toc256000022"/>
      <w:r>
        <w:rPr>
          <w:bdr w:val="nil"/>
        </w:rPr>
        <w:lastRenderedPageBreak/>
        <w:t>Organizace vzdělávání</w:t>
      </w:r>
      <w:bookmarkEnd w:id="21"/>
      <w:r>
        <w:rPr>
          <w:bdr w:val="nil"/>
        </w:rPr>
        <w:t> </w:t>
      </w:r>
    </w:p>
    <w:p w:rsidR="004D33F0" w:rsidRDefault="00F60828">
      <w:r>
        <w:cr/>
      </w:r>
      <w:r>
        <w:rPr>
          <w:b/>
          <w:bCs/>
          <w:bdr w:val="nil"/>
        </w:rPr>
        <w:t>Druh provozu školy: </w:t>
      </w:r>
      <w:r>
        <w:rPr>
          <w:bdr w:val="nil"/>
        </w:rPr>
        <w:t xml:space="preserve"> Celodenní </w:t>
      </w:r>
      <w:r>
        <w:rPr>
          <w:bdr w:val="nil"/>
        </w:rPr>
        <w:cr/>
      </w:r>
      <w:r>
        <w:rPr>
          <w:bdr w:val="nil"/>
        </w:rPr>
        <w:cr/>
      </w:r>
      <w:r>
        <w:rPr>
          <w:b/>
          <w:bCs/>
          <w:bdr w:val="nil"/>
        </w:rPr>
        <w:t>Počet tříd včetně bližší charakteristiky:  </w:t>
      </w:r>
    </w:p>
    <w:p w:rsidR="004D33F0" w:rsidRDefault="00F60828">
      <w:pPr>
        <w:spacing w:before="240" w:after="240"/>
        <w:rPr>
          <w:bdr w:val="nil"/>
        </w:rPr>
      </w:pPr>
      <w:r>
        <w:rPr>
          <w:bdr w:val="nil"/>
        </w:rPr>
        <w:t>MŠ Komenského je čtyřtřídní, v každé třídě se vzdělává max. 26 dětí zpravidla od 3 do 7 let. Každá třída pracuje podle vlastního TVP, který vychází ze ŠVP a na jehož vypracování a p</w:t>
      </w:r>
      <w:r w:rsidR="00241051">
        <w:rPr>
          <w:bdr w:val="nil"/>
        </w:rPr>
        <w:t>ravidelném vyhodnocení se</w:t>
      </w:r>
      <w:r w:rsidR="002036B3">
        <w:rPr>
          <w:bdr w:val="nil"/>
        </w:rPr>
        <w:t xml:space="preserve"> podílej</w:t>
      </w:r>
      <w:r>
        <w:rPr>
          <w:bdr w:val="nil"/>
        </w:rPr>
        <w:t>í obě učitelky. </w:t>
      </w:r>
    </w:p>
    <w:p w:rsidR="004D33F0" w:rsidRDefault="00F60828">
      <w:pPr>
        <w:rPr>
          <w:bdr w:val="nil"/>
        </w:rPr>
      </w:pPr>
      <w:r>
        <w:rPr>
          <w:bdr w:val="nil"/>
        </w:rPr>
        <w:cr/>
      </w:r>
      <w:r>
        <w:rPr>
          <w:b/>
          <w:bCs/>
          <w:bdr w:val="nil"/>
        </w:rPr>
        <w:t>Pravidla pro zařazování do jednotlivých tříd:  </w:t>
      </w:r>
    </w:p>
    <w:p w:rsidR="004D33F0" w:rsidRDefault="00F60828">
      <w:pPr>
        <w:spacing w:before="240" w:after="240"/>
        <w:rPr>
          <w:bdr w:val="nil"/>
        </w:rPr>
      </w:pPr>
      <w:r>
        <w:rPr>
          <w:bdr w:val="nil"/>
        </w:rPr>
        <w:t>Třídy jsou věkově heterogenní, při rozmístění do tříd jsou zohledňována přání rodičů, sourozenci se vzdělávají obvykle v jedné třídě. </w:t>
      </w:r>
    </w:p>
    <w:p w:rsidR="004D33F0" w:rsidRDefault="00F60828">
      <w:pPr>
        <w:rPr>
          <w:bdr w:val="nil"/>
        </w:rPr>
      </w:pPr>
      <w:r>
        <w:rPr>
          <w:bdr w:val="nil"/>
        </w:rPr>
        <w:cr/>
      </w:r>
      <w:r>
        <w:rPr>
          <w:b/>
          <w:bCs/>
          <w:bdr w:val="nil"/>
        </w:rPr>
        <w:t>Činnosti se souběžným působením dvou učitelů ve třídě:  </w:t>
      </w:r>
    </w:p>
    <w:p w:rsidR="004D33F0" w:rsidRDefault="00F60828">
      <w:pPr>
        <w:spacing w:before="240" w:after="240"/>
        <w:rPr>
          <w:bdr w:val="nil"/>
        </w:rPr>
      </w:pPr>
      <w:r>
        <w:rPr>
          <w:bdr w:val="nil"/>
        </w:rPr>
        <w:t>Učitelky se překrývají několikrát týdně v dopoledním bloku činností, při pobytu venku a při stravování. </w:t>
      </w:r>
    </w:p>
    <w:p w:rsidR="004D33F0" w:rsidRDefault="00F60828">
      <w:pPr>
        <w:rPr>
          <w:bdr w:val="nil"/>
        </w:rPr>
      </w:pPr>
      <w:r>
        <w:rPr>
          <w:bdr w:val="nil"/>
        </w:rPr>
        <w:cr/>
      </w:r>
      <w:r>
        <w:rPr>
          <w:b/>
          <w:bCs/>
          <w:bdr w:val="nil"/>
        </w:rPr>
        <w:t>Kritéria pro přijímání dětí do mateřské školy:  </w:t>
      </w:r>
    </w:p>
    <w:p w:rsidR="004D33F0" w:rsidRDefault="00F60828">
      <w:pPr>
        <w:spacing w:before="240" w:after="240"/>
        <w:rPr>
          <w:bdr w:val="nil"/>
        </w:rPr>
      </w:pPr>
      <w:r>
        <w:rPr>
          <w:bdr w:val="nil"/>
        </w:rPr>
        <w:t xml:space="preserve">Kritéria pro </w:t>
      </w:r>
      <w:proofErr w:type="gramStart"/>
      <w:r>
        <w:rPr>
          <w:bdr w:val="nil"/>
        </w:rPr>
        <w:t>přijímaní</w:t>
      </w:r>
      <w:proofErr w:type="gramEnd"/>
      <w:r>
        <w:rPr>
          <w:bdr w:val="nil"/>
        </w:rPr>
        <w:t xml:space="preserve"> dětí jsou zveřejněna na webových stránkách a zodpovídá za ně ředitelka MŠ. </w:t>
      </w:r>
    </w:p>
    <w:p w:rsidR="004D33F0" w:rsidRDefault="00F60828">
      <w:pPr>
        <w:rPr>
          <w:bdr w:val="nil"/>
        </w:rPr>
      </w:pPr>
      <w:r>
        <w:rPr>
          <w:bdr w:val="nil"/>
        </w:rPr>
        <w:cr/>
      </w:r>
      <w:r>
        <w:rPr>
          <w:b/>
          <w:bCs/>
          <w:bdr w:val="nil"/>
        </w:rPr>
        <w:t>Popis pravidel organizace individuálního vzdělávání: </w:t>
      </w:r>
      <w:r>
        <w:rPr>
          <w:bdr w:val="nil"/>
        </w:rPr>
        <w:t xml:space="preserve">  </w:t>
      </w:r>
    </w:p>
    <w:p w:rsidR="004D33F0" w:rsidRDefault="00F60828">
      <w:pPr>
        <w:spacing w:before="240" w:after="240"/>
        <w:rPr>
          <w:bdr w:val="nil"/>
        </w:rPr>
      </w:pPr>
      <w:r>
        <w:rPr>
          <w:bdr w:val="nil"/>
        </w:rPr>
        <w:t>Pokud mají rodiče zájem o individuální vzdělávání, musí podat písemné oznámení do 31.</w:t>
      </w:r>
      <w:r w:rsidR="00241051">
        <w:rPr>
          <w:bdr w:val="nil"/>
        </w:rPr>
        <w:t xml:space="preserve"> </w:t>
      </w:r>
      <w:r>
        <w:rPr>
          <w:bdr w:val="nil"/>
        </w:rPr>
        <w:t>5. příslušného roku. Dítě je spolu se zákonným zástupcem pozváno k přezkoušení znalostí a dovedností v předem oznámeném termínu. </w:t>
      </w:r>
    </w:p>
    <w:p w:rsidR="004D33F0" w:rsidRDefault="00F60828">
      <w:pPr>
        <w:rPr>
          <w:bdr w:val="nil"/>
        </w:rPr>
      </w:pPr>
      <w:r>
        <w:rPr>
          <w:bdr w:val="nil"/>
        </w:rPr>
        <w:cr/>
        <w:t xml:space="preserve">  </w:t>
      </w:r>
    </w:p>
    <w:p w:rsidR="004D33F0" w:rsidRDefault="004D33F0">
      <w:pPr>
        <w:pStyle w:val="Nadpis1"/>
        <w:spacing w:before="322" w:after="322"/>
        <w:sectPr w:rsidR="004D33F0">
          <w:type w:val="nextColumn"/>
          <w:pgSz w:w="11906" w:h="16838"/>
          <w:pgMar w:top="1440" w:right="1325" w:bottom="1440" w:left="1800" w:header="720" w:footer="720" w:gutter="0"/>
          <w:cols w:space="720"/>
        </w:sectPr>
      </w:pPr>
    </w:p>
    <w:p w:rsidR="004D33F0" w:rsidRDefault="00F60828">
      <w:pPr>
        <w:pStyle w:val="Nadpis1"/>
        <w:spacing w:before="322" w:after="322"/>
        <w:rPr>
          <w:bdr w:val="nil"/>
        </w:rPr>
      </w:pPr>
      <w:bookmarkStart w:id="22" w:name="_Toc256000024"/>
      <w:r>
        <w:rPr>
          <w:bdr w:val="nil"/>
        </w:rPr>
        <w:lastRenderedPageBreak/>
        <w:t>Charakteristika vzdělávacího programu</w:t>
      </w:r>
      <w:bookmarkEnd w:id="22"/>
      <w:r>
        <w:rPr>
          <w:bdr w:val="nil"/>
        </w:rPr>
        <w:t> </w:t>
      </w:r>
    </w:p>
    <w:p w:rsidR="004D33F0" w:rsidRDefault="00F60828">
      <w:pPr>
        <w:pStyle w:val="Nadpis2"/>
        <w:spacing w:before="299" w:after="299"/>
      </w:pPr>
      <w:bookmarkStart w:id="23" w:name="_Toc256000025"/>
      <w:r>
        <w:rPr>
          <w:bdr w:val="nil"/>
        </w:rPr>
        <w:t>Zaměření školy</w:t>
      </w:r>
      <w:bookmarkEnd w:id="23"/>
      <w:r>
        <w:rPr>
          <w:bdr w:val="nil"/>
        </w:rPr>
        <w:t> </w:t>
      </w:r>
    </w:p>
    <w:p w:rsidR="004D33F0" w:rsidRDefault="00F60828">
      <w:pPr>
        <w:spacing w:before="240" w:after="240"/>
      </w:pPr>
      <w:r>
        <w:rPr>
          <w:bdr w:val="nil"/>
        </w:rPr>
        <w:t>Po přestavbě zcela nevyhovující původní školní zahrady na přírodní zahradu (v provozu od 1. 9. 2014) se MŠ Komenského stále více profiluje jako mateřská škola zaměřená ve zvýšené míře na environmentální vzdělávání, výchovu a osvětu (EVVO). MŠ je členem celostátní sítě mateřských škol se zájmem o ekologickou/environmentální výchovu Mrkvička a svou vzdělávací činností soustavně usiluje o kvalitní a trvale se zlepšující zařazení ekologické/environmentální výchovy do celkového života mateřské školy ve smyslu Rámcového vzdělávacího programu pro předškolní vzdělávání a také vlastního Školního vzdělávacího programu MŠ Komenského. </w:t>
      </w:r>
    </w:p>
    <w:p w:rsidR="004D33F0" w:rsidRDefault="00F60828">
      <w:pPr>
        <w:pStyle w:val="Nadpis2"/>
        <w:spacing w:before="299" w:after="299"/>
      </w:pPr>
      <w:bookmarkStart w:id="24" w:name="_Toc256000026"/>
      <w:r>
        <w:rPr>
          <w:bdr w:val="nil"/>
        </w:rPr>
        <w:t>Dlouhodobé cíle vzdělávacího programu</w:t>
      </w:r>
      <w:bookmarkEnd w:id="24"/>
      <w:r>
        <w:rPr>
          <w:bdr w:val="nil"/>
        </w:rPr>
        <w:t> </w:t>
      </w:r>
    </w:p>
    <w:p w:rsidR="004D33F0" w:rsidRDefault="00F60828">
      <w:pPr>
        <w:spacing w:before="240" w:after="240"/>
      </w:pPr>
      <w:r>
        <w:rPr>
          <w:bdr w:val="nil"/>
        </w:rPr>
        <w:t>Mateřská škola se ve své vzdělávací činnosti ve zvýšené míře zaměřuje na environmentální vzdělávání, výchovu a osvětu (EVVO). </w:t>
      </w:r>
      <w:r>
        <w:rPr>
          <w:bdr w:val="nil"/>
        </w:rPr>
        <w:cr/>
        <w:t>Je členem celostátní sítě mateřských škol se zájmem o ekologickou /environmentální výchovu MRKVIČKA a úzce spolupracuje s Lipkou, školským zařízením pro environmentální vzdělávání se sídlem v Brně. Pedagogičtí i provozní zaměstnanci MŠ se pravidelně zúčastňují seminářů a konferencí pořádaných Lipkou, které jsou zaměřené na oblast EVVO. Získané poznatky a dovednosti uplatňují ve své každodenní práci. </w:t>
      </w:r>
      <w:r>
        <w:rPr>
          <w:bdr w:val="nil"/>
        </w:rPr>
        <w:cr/>
        <w:t>Součástí MŠ je certifikovaná školní přírodní zahrada, ve které MŠ za spoluúčasti nejen smluvních partnerů MŠ, pořádá tradiční Den Země, semináře pod vedením lektorů z Lipky pro zájemce z řad pedagogů, rodičů i veřejnosti, nabízí výukové programy z oblasti EVVO pro děti z MŠ i ZŠ. </w:t>
      </w:r>
      <w:r>
        <w:rPr>
          <w:bdr w:val="nil"/>
        </w:rPr>
        <w:cr/>
        <w:t>Všichni zaměstnanci MŠ se chovají šetrně k životnímu prostředí a zásady takového chování předávají dětem (důsledné třídění odpadu, kompostování, dodržování principů přírodní zahrady). </w:t>
      </w:r>
      <w:r>
        <w:rPr>
          <w:bdr w:val="nil"/>
        </w:rPr>
        <w:cr/>
        <w:t>MŠ je zapojena do programu Skutečně zdravá škola. Při sestavování jídelníčku vychází z receptur programu, upřednos</w:t>
      </w:r>
      <w:r w:rsidR="00241051">
        <w:rPr>
          <w:bdr w:val="nil"/>
        </w:rPr>
        <w:t>t</w:t>
      </w:r>
      <w:r>
        <w:rPr>
          <w:bdr w:val="nil"/>
        </w:rPr>
        <w:t>ňuje místní dodavatele potravin. </w:t>
      </w:r>
    </w:p>
    <w:p w:rsidR="004D33F0" w:rsidRDefault="00F60828">
      <w:pPr>
        <w:spacing w:before="240" w:after="240"/>
      </w:pPr>
      <w:r>
        <w:rPr>
          <w:bdr w:val="nil"/>
        </w:rPr>
        <w:t>K dosažení cílů volíme následující cesty: </w:t>
      </w:r>
    </w:p>
    <w:p w:rsidR="004D33F0" w:rsidRDefault="00F60828">
      <w:pPr>
        <w:numPr>
          <w:ilvl w:val="0"/>
          <w:numId w:val="4"/>
        </w:numPr>
        <w:spacing w:before="240"/>
      </w:pPr>
      <w:r>
        <w:rPr>
          <w:bdr w:val="nil"/>
        </w:rPr>
        <w:t>Činnosti v MŠ volíme tak, aby vycházely z individuálních potřeb a zájmů dětí a střídáme spontánní, řízené a částečně řízené činnosti. </w:t>
      </w:r>
    </w:p>
    <w:p w:rsidR="004D33F0" w:rsidRDefault="00F60828">
      <w:pPr>
        <w:numPr>
          <w:ilvl w:val="0"/>
          <w:numId w:val="4"/>
        </w:numPr>
      </w:pPr>
      <w:r>
        <w:rPr>
          <w:bdr w:val="nil"/>
        </w:rPr>
        <w:t>Vzdělávací působení na děti přizpůsobujeme jejich fyzickým, psychickým a sociálním potřebám. </w:t>
      </w:r>
    </w:p>
    <w:p w:rsidR="004D33F0" w:rsidRDefault="00F60828">
      <w:pPr>
        <w:numPr>
          <w:ilvl w:val="0"/>
          <w:numId w:val="4"/>
        </w:numPr>
      </w:pPr>
      <w:r>
        <w:rPr>
          <w:bdr w:val="nil"/>
        </w:rPr>
        <w:t>Každému dítěti poskyt</w:t>
      </w:r>
      <w:r w:rsidR="00241051">
        <w:rPr>
          <w:bdr w:val="nil"/>
        </w:rPr>
        <w:t>ujeme pomoc a podporu v jemu od</w:t>
      </w:r>
      <w:r>
        <w:rPr>
          <w:bdr w:val="nil"/>
        </w:rPr>
        <w:t>povídající míře a jemu vyhovujícím způsobem. </w:t>
      </w:r>
    </w:p>
    <w:p w:rsidR="004D33F0" w:rsidRDefault="00F60828">
      <w:pPr>
        <w:numPr>
          <w:ilvl w:val="0"/>
          <w:numId w:val="4"/>
        </w:numPr>
      </w:pPr>
      <w:r>
        <w:rPr>
          <w:bdr w:val="nil"/>
        </w:rPr>
        <w:t>Známe aktuální vývojový stav dítěte a z něho vycházíme. </w:t>
      </w:r>
    </w:p>
    <w:p w:rsidR="004D33F0" w:rsidRDefault="00F60828">
      <w:pPr>
        <w:numPr>
          <w:ilvl w:val="0"/>
          <w:numId w:val="4"/>
        </w:numPr>
      </w:pPr>
      <w:r>
        <w:rPr>
          <w:bdr w:val="nil"/>
        </w:rPr>
        <w:t>Při plánování různých aktivit přihlížíme k potřebám jednotlivých dětí. </w:t>
      </w:r>
    </w:p>
    <w:p w:rsidR="004D33F0" w:rsidRDefault="00F60828">
      <w:pPr>
        <w:numPr>
          <w:ilvl w:val="0"/>
          <w:numId w:val="4"/>
        </w:numPr>
      </w:pPr>
      <w:r>
        <w:rPr>
          <w:bdr w:val="nil"/>
        </w:rPr>
        <w:lastRenderedPageBreak/>
        <w:t>Vztahy mezi dětmi, zaměstnanci a rodiči budujeme na základě vzájemné úcty, spolupráce a empatie. </w:t>
      </w:r>
    </w:p>
    <w:p w:rsidR="004D33F0" w:rsidRDefault="00F60828">
      <w:pPr>
        <w:numPr>
          <w:ilvl w:val="0"/>
          <w:numId w:val="4"/>
        </w:numPr>
      </w:pPr>
      <w:r>
        <w:rPr>
          <w:bdr w:val="nil"/>
        </w:rPr>
        <w:t>Nabízíme dětem dostatek volného pohybu v přírodním prostředí a vyhovující denní režim. </w:t>
      </w:r>
    </w:p>
    <w:p w:rsidR="004D33F0" w:rsidRDefault="00F60828">
      <w:pPr>
        <w:numPr>
          <w:ilvl w:val="0"/>
          <w:numId w:val="4"/>
        </w:numPr>
      </w:pPr>
      <w:r>
        <w:rPr>
          <w:bdr w:val="nil"/>
        </w:rPr>
        <w:t>Respektujeme spontánní hru jako hlavní činnost dětí v MŠ. </w:t>
      </w:r>
    </w:p>
    <w:p w:rsidR="004D33F0" w:rsidRDefault="00F60828">
      <w:pPr>
        <w:numPr>
          <w:ilvl w:val="0"/>
          <w:numId w:val="4"/>
        </w:numPr>
      </w:pPr>
      <w:r>
        <w:rPr>
          <w:bdr w:val="nil"/>
        </w:rPr>
        <w:t>Dbáme na dodržování společně vytvořených pravidel soužití. </w:t>
      </w:r>
    </w:p>
    <w:p w:rsidR="004D33F0" w:rsidRDefault="00F60828">
      <w:pPr>
        <w:numPr>
          <w:ilvl w:val="0"/>
          <w:numId w:val="4"/>
        </w:numPr>
      </w:pPr>
      <w:r>
        <w:rPr>
          <w:bdr w:val="nil"/>
        </w:rPr>
        <w:t>Rozvíjíme spolupráci MŠ a rodiny, vzájemnou toleranci, partnerství a otevřenost. </w:t>
      </w:r>
    </w:p>
    <w:p w:rsidR="004D33F0" w:rsidRDefault="00F60828">
      <w:pPr>
        <w:numPr>
          <w:ilvl w:val="0"/>
          <w:numId w:val="4"/>
        </w:numPr>
        <w:spacing w:after="240"/>
      </w:pPr>
      <w:r>
        <w:rPr>
          <w:bdr w:val="nil"/>
        </w:rPr>
        <w:t>Respektujeme děti a rodiče jako partnery ve výchovně vzdělávacím procesu. </w:t>
      </w:r>
    </w:p>
    <w:p w:rsidR="004D33F0" w:rsidRDefault="00F60828">
      <w:pPr>
        <w:pStyle w:val="Nadpis2"/>
        <w:spacing w:before="299" w:after="299"/>
      </w:pPr>
      <w:bookmarkStart w:id="25" w:name="_Toc256000027"/>
      <w:r>
        <w:rPr>
          <w:bdr w:val="nil"/>
        </w:rPr>
        <w:t>Metody a formy vzdělávání</w:t>
      </w:r>
      <w:bookmarkEnd w:id="25"/>
      <w:r>
        <w:rPr>
          <w:bdr w:val="nil"/>
        </w:rPr>
        <w:t> </w:t>
      </w:r>
    </w:p>
    <w:p w:rsidR="004D33F0" w:rsidRDefault="00F60828">
      <w:r>
        <w:rPr>
          <w:b/>
          <w:bCs/>
          <w:bdr w:val="nil"/>
        </w:rPr>
        <w:t>Formy vzdělávání:   </w:t>
      </w:r>
    </w:p>
    <w:p w:rsidR="004D33F0" w:rsidRDefault="00F60828">
      <w:pPr>
        <w:spacing w:before="240" w:after="240"/>
      </w:pPr>
      <w:r>
        <w:rPr>
          <w:bdr w:val="nil"/>
        </w:rPr>
        <w:t>V rámci výchovně vzdělávacího procesu střídáme jako formy práce s dětmi činnosti spontánní, částečně řízené a řízené. </w:t>
      </w:r>
    </w:p>
    <w:p w:rsidR="004D33F0" w:rsidRDefault="00F60828">
      <w:pPr>
        <w:spacing w:before="240" w:after="240"/>
      </w:pPr>
      <w:r>
        <w:rPr>
          <w:bdr w:val="nil"/>
        </w:rPr>
        <w:t>Hlavní formou a nejvýznamnější činností dítěte v předškolním věku je  </w:t>
      </w:r>
      <w:proofErr w:type="gramStart"/>
      <w:r>
        <w:rPr>
          <w:b/>
          <w:bCs/>
          <w:bdr w:val="nil"/>
        </w:rPr>
        <w:t>hra </w:t>
      </w:r>
      <w:r>
        <w:rPr>
          <w:bdr w:val="nil"/>
        </w:rPr>
        <w:t>. V pravém</w:t>
      </w:r>
      <w:proofErr w:type="gramEnd"/>
      <w:r>
        <w:rPr>
          <w:bdr w:val="nil"/>
        </w:rPr>
        <w:t xml:space="preserve"> slova smyslu - samostatná, svobodná, dobrovolná a tvůrčí. Pro celkový rozvoj dítěte a jeho úspěšnou socializaci znamená hra všeobecně uznávanou optimální cestu. </w:t>
      </w:r>
    </w:p>
    <w:p w:rsidR="004D33F0" w:rsidRDefault="00F60828">
      <w:pPr>
        <w:spacing w:before="240" w:after="240"/>
      </w:pPr>
      <w:r>
        <w:rPr>
          <w:bdr w:val="nil"/>
        </w:rPr>
        <w:t>Respektujeme individualitu každého dítěte a jeho potřebu hrát si podle svých možností, do hry zbytečně nevstupujeme, ukončujeme ji nenásilně, umožňujeme dětem na rozehranou hru navázat i v</w:t>
      </w:r>
      <w:r w:rsidR="00241051">
        <w:rPr>
          <w:bdr w:val="nil"/>
        </w:rPr>
        <w:t xml:space="preserve"> </w:t>
      </w:r>
      <w:r>
        <w:rPr>
          <w:bdr w:val="nil"/>
        </w:rPr>
        <w:t>dalších dnech. </w:t>
      </w:r>
    </w:p>
    <w:p w:rsidR="004D33F0" w:rsidRDefault="00F60828">
      <w:pPr>
        <w:spacing w:before="240" w:after="240"/>
      </w:pPr>
      <w:r>
        <w:rPr>
          <w:b/>
          <w:bCs/>
          <w:bdr w:val="nil"/>
        </w:rPr>
        <w:t>Neupřednostňujeme hry didaktické na úkor her tvořivých, námětových, dramatizujících a konstruktivních. </w:t>
      </w:r>
    </w:p>
    <w:p w:rsidR="004D33F0" w:rsidRDefault="00F60828">
      <w:pPr>
        <w:spacing w:before="240" w:after="240"/>
      </w:pPr>
      <w:r>
        <w:rPr>
          <w:b/>
          <w:bCs/>
          <w:bdr w:val="nil"/>
        </w:rPr>
        <w:t>Organizační formy řízených činností: </w:t>
      </w:r>
    </w:p>
    <w:p w:rsidR="004D33F0" w:rsidRDefault="00F60828">
      <w:pPr>
        <w:numPr>
          <w:ilvl w:val="0"/>
          <w:numId w:val="5"/>
        </w:numPr>
        <w:spacing w:before="240"/>
      </w:pPr>
      <w:r>
        <w:rPr>
          <w:bdr w:val="nil"/>
        </w:rPr>
        <w:t>Individuální - kdykoliv během dne, promyšlená příprava, znalost zájmů dítěte. </w:t>
      </w:r>
    </w:p>
    <w:p w:rsidR="004D33F0" w:rsidRDefault="00F60828">
      <w:pPr>
        <w:numPr>
          <w:ilvl w:val="0"/>
          <w:numId w:val="5"/>
        </w:numPr>
      </w:pPr>
      <w:r>
        <w:rPr>
          <w:bdr w:val="nil"/>
        </w:rPr>
        <w:t>Skupinová - děti pracují v různě velkých skupinách, rozvíjí se kooperace, sociální dovednosti, vzájemná motivace. </w:t>
      </w:r>
    </w:p>
    <w:p w:rsidR="004D33F0" w:rsidRDefault="00F60828">
      <w:pPr>
        <w:numPr>
          <w:ilvl w:val="0"/>
          <w:numId w:val="5"/>
        </w:numPr>
        <w:spacing w:after="240"/>
      </w:pPr>
      <w:r>
        <w:rPr>
          <w:bdr w:val="nil"/>
        </w:rPr>
        <w:t>Hromadná - při zprostředkování společného zážitku dětí při dosahování očekávaných výstupů  v TVP (výlety, exkurze, delší vycházky, sportovní soutěže a jiné třídní a celoškolní akce), při řešení problémů v komunitním a diskusním kruhu, při seznamování se s novou písní, básní, hrou, novými poznatky ve výukovém kruhu. </w:t>
      </w:r>
    </w:p>
    <w:p w:rsidR="004D33F0" w:rsidRDefault="00F60828">
      <w:pPr>
        <w:spacing w:before="240" w:after="240"/>
        <w:rPr>
          <w:bdr w:val="nil"/>
        </w:rPr>
      </w:pPr>
      <w:r>
        <w:rPr>
          <w:bdr w:val="nil"/>
        </w:rPr>
        <w:t>Organizace pracovní doby pedagogů umožňuje překrývání učitelek ve třídě několikrát týdně v době od  9:30 do 10:00 hod. </w:t>
      </w:r>
    </w:p>
    <w:p w:rsidR="00241051" w:rsidRDefault="00241051">
      <w:pPr>
        <w:spacing w:before="240" w:after="240"/>
      </w:pPr>
    </w:p>
    <w:p w:rsidR="004D33F0" w:rsidRDefault="00F60828">
      <w:r>
        <w:lastRenderedPageBreak/>
        <w:cr/>
      </w:r>
      <w:r>
        <w:rPr>
          <w:b/>
          <w:bCs/>
          <w:bdr w:val="nil"/>
        </w:rPr>
        <w:t>Metody vzdělávání:   </w:t>
      </w:r>
    </w:p>
    <w:p w:rsidR="004D33F0" w:rsidRDefault="00F60828">
      <w:pPr>
        <w:spacing w:before="240" w:after="240"/>
      </w:pPr>
      <w:r>
        <w:rPr>
          <w:b/>
          <w:bCs/>
          <w:bdr w:val="nil"/>
        </w:rPr>
        <w:t>Metody výchovně vzdělávací činnosti: </w:t>
      </w:r>
    </w:p>
    <w:p w:rsidR="004D33F0" w:rsidRDefault="00F60828">
      <w:pPr>
        <w:numPr>
          <w:ilvl w:val="0"/>
          <w:numId w:val="6"/>
        </w:numPr>
        <w:spacing w:before="240"/>
      </w:pPr>
      <w:r>
        <w:rPr>
          <w:bdr w:val="nil"/>
        </w:rPr>
        <w:t>Slovní - návody, vysvětlení, popis, vyprávění, předčítání </w:t>
      </w:r>
    </w:p>
    <w:p w:rsidR="004D33F0" w:rsidRDefault="00F60828">
      <w:pPr>
        <w:numPr>
          <w:ilvl w:val="0"/>
          <w:numId w:val="6"/>
        </w:numPr>
      </w:pPr>
      <w:r>
        <w:rPr>
          <w:bdr w:val="nil"/>
        </w:rPr>
        <w:t>Názorné - pozorování, předvádění, pokus, exkurze, vycházka </w:t>
      </w:r>
    </w:p>
    <w:p w:rsidR="004D33F0" w:rsidRDefault="00F60828">
      <w:pPr>
        <w:numPr>
          <w:ilvl w:val="0"/>
          <w:numId w:val="6"/>
        </w:numPr>
        <w:spacing w:after="240"/>
      </w:pPr>
      <w:r>
        <w:rPr>
          <w:bdr w:val="nil"/>
        </w:rPr>
        <w:t>Praktické - experimentování, prožitkové učení </w:t>
      </w:r>
    </w:p>
    <w:p w:rsidR="004D33F0" w:rsidRDefault="00F60828">
      <w:pPr>
        <w:spacing w:before="240" w:after="240"/>
      </w:pPr>
      <w:r>
        <w:rPr>
          <w:bdr w:val="nil"/>
        </w:rPr>
        <w:t>Prožitkové učení je metoda, kdy východiskem je prožitek společný všem dětem a na základě tohoto prožitku připravujeme činnost pro skupinu dětí. Činnosti se děti účastní na základě vlastního rozhodnutí a zájmu, ne na výzvu učitelky. </w:t>
      </w:r>
    </w:p>
    <w:p w:rsidR="004D33F0" w:rsidRDefault="00F60828">
      <w:pPr>
        <w:spacing w:before="240" w:after="240"/>
      </w:pPr>
      <w:r>
        <w:rPr>
          <w:bdr w:val="nil"/>
        </w:rPr>
        <w:t xml:space="preserve">Při prožitkovém učení dbáme </w:t>
      </w:r>
      <w:proofErr w:type="gramStart"/>
      <w:r>
        <w:rPr>
          <w:bdr w:val="nil"/>
        </w:rPr>
        <w:t>na</w:t>
      </w:r>
      <w:proofErr w:type="gramEnd"/>
      <w:r>
        <w:rPr>
          <w:bdr w:val="nil"/>
        </w:rPr>
        <w:t>: </w:t>
      </w:r>
    </w:p>
    <w:p w:rsidR="004D33F0" w:rsidRDefault="00F60828">
      <w:pPr>
        <w:numPr>
          <w:ilvl w:val="0"/>
          <w:numId w:val="7"/>
        </w:numPr>
        <w:spacing w:before="240"/>
      </w:pPr>
      <w:r>
        <w:rPr>
          <w:bdr w:val="nil"/>
        </w:rPr>
        <w:t>spontaneitu (dítě se zapojuje samo z vlastní vůle) </w:t>
      </w:r>
    </w:p>
    <w:p w:rsidR="004D33F0" w:rsidRDefault="00F60828">
      <w:pPr>
        <w:numPr>
          <w:ilvl w:val="0"/>
          <w:numId w:val="7"/>
        </w:numPr>
      </w:pPr>
      <w:r>
        <w:rPr>
          <w:bdr w:val="nil"/>
        </w:rPr>
        <w:t>objevnost (dítě samo objevuje, řeší problém a uplatňuje dosavadní zkušenost) </w:t>
      </w:r>
    </w:p>
    <w:p w:rsidR="004D33F0" w:rsidRDefault="00F60828">
      <w:pPr>
        <w:numPr>
          <w:ilvl w:val="0"/>
          <w:numId w:val="7"/>
        </w:numPr>
      </w:pPr>
      <w:r>
        <w:rPr>
          <w:bdr w:val="nil"/>
        </w:rPr>
        <w:t>komunikativnost (děti pracují ve skupině, domlouvají se) </w:t>
      </w:r>
    </w:p>
    <w:p w:rsidR="004D33F0" w:rsidRDefault="00F60828">
      <w:pPr>
        <w:numPr>
          <w:ilvl w:val="0"/>
          <w:numId w:val="7"/>
        </w:numPr>
      </w:pPr>
      <w:r>
        <w:rPr>
          <w:bdr w:val="nil"/>
        </w:rPr>
        <w:t>aktivitu a tvořivost (dítě si může vybrat mezi nabízenými tématy, materiály) </w:t>
      </w:r>
    </w:p>
    <w:p w:rsidR="004D33F0" w:rsidRDefault="00F60828">
      <w:pPr>
        <w:numPr>
          <w:ilvl w:val="0"/>
          <w:numId w:val="7"/>
        </w:numPr>
      </w:pPr>
      <w:r>
        <w:rPr>
          <w:bdr w:val="nil"/>
        </w:rPr>
        <w:t>konkrétnost (děti samy něco dělají, tvoří, zkoumají) </w:t>
      </w:r>
    </w:p>
    <w:p w:rsidR="004D33F0" w:rsidRDefault="00F60828">
      <w:pPr>
        <w:numPr>
          <w:ilvl w:val="0"/>
          <w:numId w:val="7"/>
        </w:numPr>
        <w:spacing w:after="240"/>
      </w:pPr>
      <w:r>
        <w:rPr>
          <w:bdr w:val="nil"/>
        </w:rPr>
        <w:t>celostnost (při činnostech děti zapojují co nejvíce smyslů) </w:t>
      </w:r>
    </w:p>
    <w:p w:rsidR="004D33F0" w:rsidRDefault="00241051">
      <w:r>
        <w:t xml:space="preserve">V případě uzavření mateřské školy během školního roku z důvodu nařízení Vlády ČR poskytuje </w:t>
      </w:r>
    </w:p>
    <w:p w:rsidR="00241051" w:rsidRDefault="00241051">
      <w:r>
        <w:t>mateřská škola dětem s povinným předškolním vzděláváním</w:t>
      </w:r>
      <w:r w:rsidR="000F69D2">
        <w:t xml:space="preserve"> toto vzdělání distančním způsobem.</w:t>
      </w:r>
    </w:p>
    <w:p w:rsidR="004D33F0" w:rsidRDefault="00F60828">
      <w:pPr>
        <w:pStyle w:val="Nadpis2"/>
        <w:spacing w:before="299" w:after="299"/>
      </w:pPr>
      <w:bookmarkStart w:id="26" w:name="_Toc256000028"/>
      <w:r>
        <w:rPr>
          <w:bdr w:val="nil"/>
        </w:rPr>
        <w:t>Zajištění vzdělávání dětí se speciálními vzdělávacími potřebami a dětí nadaných</w:t>
      </w:r>
      <w:bookmarkEnd w:id="26"/>
      <w:r>
        <w:rPr>
          <w:bdr w:val="nil"/>
        </w:rPr>
        <w:t> </w:t>
      </w:r>
    </w:p>
    <w:p w:rsidR="004D33F0" w:rsidRDefault="00F60828">
      <w:r>
        <w:rPr>
          <w:b/>
          <w:bCs/>
          <w:bdr w:val="nil"/>
        </w:rPr>
        <w:t>Pravidla a průběh tvorby, realizace a vyhodnocení PLPP:  </w:t>
      </w:r>
    </w:p>
    <w:p w:rsidR="004D33F0" w:rsidRDefault="00F60828">
      <w:pPr>
        <w:spacing w:before="240" w:after="240"/>
      </w:pPr>
      <w:r>
        <w:rPr>
          <w:bdr w:val="nil"/>
        </w:rPr>
        <w:t>V případě vzdělávání dítěte s přiznaným podpůrným opatřením upravuje MŠ podmínky podle aktuálních potřeb. Ke konzultacím využívá školská poradenská zařízení - PPP v Boskovicích a Blansku a SPC v Blansku. </w:t>
      </w:r>
    </w:p>
    <w:p w:rsidR="004D33F0" w:rsidRDefault="00F60828">
      <w:pPr>
        <w:spacing w:before="240" w:after="240"/>
      </w:pPr>
      <w:r>
        <w:rPr>
          <w:bdr w:val="nil"/>
        </w:rPr>
        <w:t>Při stanovení podpůrných opatření postupuje MŠ následovně: </w:t>
      </w:r>
    </w:p>
    <w:p w:rsidR="004D33F0" w:rsidRDefault="00F60828">
      <w:pPr>
        <w:numPr>
          <w:ilvl w:val="0"/>
          <w:numId w:val="8"/>
        </w:numPr>
        <w:spacing w:before="240"/>
      </w:pPr>
      <w:r>
        <w:rPr>
          <w:bdr w:val="nil"/>
        </w:rPr>
        <w:t>podpůrná opatření prvního stupně - PLPP </w:t>
      </w:r>
    </w:p>
    <w:p w:rsidR="004D33F0" w:rsidRDefault="00F60828">
      <w:pPr>
        <w:numPr>
          <w:ilvl w:val="0"/>
          <w:numId w:val="8"/>
        </w:numPr>
      </w:pPr>
      <w:r>
        <w:rPr>
          <w:bdr w:val="nil"/>
        </w:rPr>
        <w:t>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4D33F0" w:rsidRDefault="00F60828">
      <w:pPr>
        <w:numPr>
          <w:ilvl w:val="0"/>
          <w:numId w:val="8"/>
        </w:numPr>
        <w:spacing w:after="240"/>
      </w:pPr>
      <w:r>
        <w:rPr>
          <w:bdr w:val="nil"/>
        </w:rPr>
        <w:lastRenderedPageBreak/>
        <w:t>Učitelka mateřské školy zpracuje plán pedagogické podpory, ve kterém bude upravena organizace a hodnocení vzdělávání dítěte včetně úpravy metod a forem práce a projedná jej s ředitelkou školy. </w:t>
      </w:r>
    </w:p>
    <w:p w:rsidR="004D33F0" w:rsidRDefault="00F60828">
      <w:pPr>
        <w:spacing w:before="240" w:after="240"/>
      </w:pPr>
      <w:r>
        <w:rPr>
          <w:bdr w:val="nil"/>
        </w:rPr>
        <w:t>Pokud by nepostačovala podpůrná opatření prvního stupně (po vyhodnocení plánu pedagogické podpory), doporučí ředitelka školy využití poradenské pomoci školského poradenského zařízení za účelem posouzení speciálních vzdělávacích potřeb dítěte (§ 16 odst. 4 a 5 školského zákona a § 2 a § 10 vyhlášky č. 27/2016 Sb. </w:t>
      </w:r>
    </w:p>
    <w:p w:rsidR="004D33F0" w:rsidRDefault="00F60828">
      <w:r>
        <w:cr/>
      </w:r>
      <w:r>
        <w:rPr>
          <w:b/>
          <w:bCs/>
          <w:bdr w:val="nil"/>
        </w:rPr>
        <w:t>Pravidla a průběh tvorby, realizace a vyhodnocení IVP:  </w:t>
      </w:r>
    </w:p>
    <w:p w:rsidR="004D33F0" w:rsidRDefault="00F60828">
      <w:pPr>
        <w:spacing w:before="240" w:after="240"/>
      </w:pPr>
      <w:r>
        <w:rPr>
          <w:bdr w:val="nil"/>
        </w:rPr>
        <w:t>Podpůrná opatření druhého až pátého stupně - IVP </w:t>
      </w:r>
    </w:p>
    <w:p w:rsidR="004D33F0" w:rsidRDefault="00F60828">
      <w:pPr>
        <w:spacing w:before="240" w:after="240"/>
      </w:pPr>
      <w:r>
        <w:rPr>
          <w:bdr w:val="nil"/>
        </w:rPr>
        <w:t>Podmínkou pro uplatnění podpůrného opatření 2. až 5. stupně je doporučení školského poradenského zařízení s informovaným souhlasem zákonného zástupce dítěte. K poskytnutí poradenské pomoci školského poradenského zařízení dojde na základě vlastního uvážení zákonného zástupce, doporučení ředitelky mateřské školy nebo OSPOD (Orgán sociálně-právní ochrany dítěte). </w:t>
      </w:r>
    </w:p>
    <w:p w:rsidR="004D33F0" w:rsidRDefault="00F60828">
      <w:pPr>
        <w:spacing w:before="240" w:after="240"/>
      </w:pPr>
      <w:r>
        <w:rPr>
          <w:bdr w:val="nil"/>
        </w:rPr>
        <w:t>Ředitelka školy určí učitelku odpovědnou za spolupráci se školským poradenským zařízením v souvislosti s doporučením podpůrných opatření dítěti se speciálními vzdělávacími potřebami (§ 11 vyhlášky č. 27/2016 Sb.) a tvorbu IVP. </w:t>
      </w:r>
    </w:p>
    <w:p w:rsidR="004D33F0" w:rsidRDefault="00F60828">
      <w:pPr>
        <w:spacing w:before="240" w:after="240"/>
      </w:pPr>
      <w:r>
        <w:rPr>
          <w:bdr w:val="nil"/>
        </w:rPr>
        <w:t>Ředitelka školy zahájí poskytování podpůrných opatření 2. až 5. stupně bezodkladně po obdržení doporučení školského poradenského zařízení a získání informovaného souhlasu zákonného zástupce. </w:t>
      </w:r>
    </w:p>
    <w:p w:rsidR="004D33F0" w:rsidRDefault="00F60828">
      <w:pPr>
        <w:spacing w:before="240" w:after="240"/>
      </w:pPr>
      <w:r>
        <w:rPr>
          <w:bdr w:val="nil"/>
        </w:rPr>
        <w:t>Ředitelka školy průběžně vyhodnocuje poskytování podpůrných opatření, nejméně však jedenkrát ročně, v případě souvisejících okolností častěji. Ukončí poskytování podpůrného opatření 2. až 5. stupně, je-li z doporučení školského poradenského zařízení zřejmé, že podpůrná opatření 2. až 5. stupně již nejsou potřeba. V takovém případě se nevyžaduje informovaný souhlas zákonného zástupce, s ním se tato skutečnost pouze projedná (§ 16 odst. 4 školského zákona a § 11, § 12 a § 16 vyhlášky č. 27/2016 Sb.) </w:t>
      </w:r>
    </w:p>
    <w:p w:rsidR="004D33F0" w:rsidRDefault="00F60828">
      <w:r>
        <w:rPr>
          <w:b/>
          <w:bCs/>
          <w:bdr w:val="nil"/>
        </w:rPr>
        <w:t>Pravidla pro zapojení další subjektů:  </w:t>
      </w:r>
    </w:p>
    <w:p w:rsidR="004D33F0" w:rsidRDefault="00F60828">
      <w:pPr>
        <w:spacing w:before="240" w:after="240"/>
      </w:pPr>
      <w:r>
        <w:rPr>
          <w:bdr w:val="nil"/>
        </w:rPr>
        <w:t xml:space="preserve">MŠ poskytuje dětem s vadami řeči odbornou péči prostřednictvím logopeda. Spolupracuje s </w:t>
      </w:r>
      <w:r w:rsidR="00241051">
        <w:rPr>
          <w:bdr w:val="nil"/>
        </w:rPr>
        <w:t>O</w:t>
      </w:r>
      <w:r>
        <w:rPr>
          <w:bdr w:val="nil"/>
        </w:rPr>
        <w:t>PPP v Boskovicích - zaměstnanci poskytují poradenskou pomoc  formou přednášek a konzultací. </w:t>
      </w:r>
    </w:p>
    <w:p w:rsidR="004D33F0" w:rsidRDefault="00F60828">
      <w:pPr>
        <w:spacing w:before="240" w:after="240"/>
      </w:pPr>
      <w:r>
        <w:rPr>
          <w:bdr w:val="nil"/>
        </w:rPr>
        <w:t>MŠ nabízí dětem v posledním roce předškolního vzdělávání společnou aktivitu s rodiči - edukativně stimulační skupiny. </w:t>
      </w:r>
    </w:p>
    <w:p w:rsidR="004D33F0" w:rsidRDefault="00F60828">
      <w:pPr>
        <w:spacing w:before="240" w:after="240"/>
      </w:pPr>
      <w:r>
        <w:rPr>
          <w:bdr w:val="nil"/>
        </w:rPr>
        <w:lastRenderedPageBreak/>
        <w:t xml:space="preserve">Ve skupině pracuje maximálně 8 dětí, vede ji 1 pedagog MŠ a 1 pedagog ZŠ. Dítě doprovází vždy jeden z rodičů. Práce ve edukativně stimulačních skupinách (ESS) je zaměřena na rozvoj zrakového a sluchového vnímání, </w:t>
      </w:r>
      <w:proofErr w:type="spellStart"/>
      <w:r>
        <w:rPr>
          <w:bdr w:val="nil"/>
        </w:rPr>
        <w:t>grafomotoriky</w:t>
      </w:r>
      <w:proofErr w:type="spellEnd"/>
      <w:r>
        <w:rPr>
          <w:bdr w:val="nil"/>
        </w:rPr>
        <w:t>, řečových a komunikačních dovedností, prostorovou a časovou orientaci, matematické představy. </w:t>
      </w:r>
    </w:p>
    <w:p w:rsidR="004D33F0" w:rsidRDefault="00F60828">
      <w:r>
        <w:rPr>
          <w:b/>
          <w:bCs/>
          <w:bdr w:val="nil"/>
        </w:rPr>
        <w:t>Zodpovědné osoby:  </w:t>
      </w:r>
    </w:p>
    <w:p w:rsidR="004D33F0" w:rsidRDefault="00F60828">
      <w:pPr>
        <w:spacing w:before="240" w:after="240"/>
      </w:pPr>
      <w:r>
        <w:rPr>
          <w:bdr w:val="nil"/>
        </w:rPr>
        <w:t>Za vzdělávání a péči dětí se SVP a nadaných dětí odpovídají třídní učitelky a ředitelka MŠ. </w:t>
      </w:r>
    </w:p>
    <w:p w:rsidR="004D33F0" w:rsidRDefault="00F60828">
      <w:pPr>
        <w:spacing w:before="240" w:after="240"/>
      </w:pPr>
      <w:r>
        <w:rPr>
          <w:bdr w:val="nil"/>
        </w:rPr>
        <w:t>Třídní učitelky přizpůsobují vzdělávací nabídku dětem se SVP a d</w:t>
      </w:r>
      <w:r w:rsidR="000F69D2">
        <w:rPr>
          <w:bdr w:val="nil"/>
        </w:rPr>
        <w:t>ětem nadaným, komunikují s</w:t>
      </w:r>
      <w:r w:rsidR="002036B3">
        <w:rPr>
          <w:bdr w:val="nil"/>
        </w:rPr>
        <w:t> </w:t>
      </w:r>
      <w:r w:rsidR="000F69D2">
        <w:rPr>
          <w:bdr w:val="nil"/>
        </w:rPr>
        <w:t>rodi</w:t>
      </w:r>
      <w:r w:rsidR="002036B3">
        <w:rPr>
          <w:bdr w:val="nil"/>
        </w:rPr>
        <w:t xml:space="preserve">či </w:t>
      </w:r>
      <w:r>
        <w:rPr>
          <w:bdr w:val="nil"/>
        </w:rPr>
        <w:t>a s pracovníky školských poradenských zařízení. </w:t>
      </w:r>
    </w:p>
    <w:p w:rsidR="004D33F0" w:rsidRDefault="00F60828">
      <w:r>
        <w:rPr>
          <w:b/>
          <w:bCs/>
          <w:bdr w:val="nil"/>
        </w:rPr>
        <w:t>Přehled předmětů speciálně pedagogické péče: </w:t>
      </w:r>
      <w:r>
        <w:rPr>
          <w:bdr w:val="nil"/>
        </w:rPr>
        <w:t xml:space="preserve">  </w:t>
      </w:r>
    </w:p>
    <w:p w:rsidR="004D33F0" w:rsidRDefault="00F60828">
      <w:pPr>
        <w:spacing w:before="240" w:after="240"/>
        <w:rPr>
          <w:bdr w:val="nil"/>
        </w:rPr>
      </w:pPr>
      <w:r>
        <w:rPr>
          <w:bdr w:val="nil"/>
        </w:rPr>
        <w:t>Poskytované předměty speciální podpory: </w:t>
      </w:r>
    </w:p>
    <w:p w:rsidR="004D33F0" w:rsidRDefault="00F60828">
      <w:pPr>
        <w:numPr>
          <w:ilvl w:val="0"/>
          <w:numId w:val="9"/>
        </w:numPr>
        <w:spacing w:before="240"/>
        <w:rPr>
          <w:bdr w:val="nil"/>
        </w:rPr>
      </w:pPr>
      <w:r>
        <w:rPr>
          <w:bdr w:val="nil"/>
        </w:rPr>
        <w:t>Zohlednění zdravotního stavu dítěte </w:t>
      </w:r>
    </w:p>
    <w:p w:rsidR="004D33F0" w:rsidRDefault="00F60828">
      <w:pPr>
        <w:numPr>
          <w:ilvl w:val="0"/>
          <w:numId w:val="9"/>
        </w:numPr>
        <w:rPr>
          <w:bdr w:val="nil"/>
        </w:rPr>
      </w:pPr>
      <w:r>
        <w:rPr>
          <w:bdr w:val="nil"/>
        </w:rPr>
        <w:t>Nácvik sociální komunikace </w:t>
      </w:r>
    </w:p>
    <w:p w:rsidR="004D33F0" w:rsidRDefault="00F60828">
      <w:pPr>
        <w:numPr>
          <w:ilvl w:val="0"/>
          <w:numId w:val="9"/>
        </w:numPr>
        <w:rPr>
          <w:bdr w:val="nil"/>
        </w:rPr>
      </w:pPr>
      <w:r>
        <w:rPr>
          <w:bdr w:val="nil"/>
        </w:rPr>
        <w:t xml:space="preserve">Rozvoj </w:t>
      </w:r>
      <w:proofErr w:type="spellStart"/>
      <w:r>
        <w:rPr>
          <w:bdr w:val="nil"/>
        </w:rPr>
        <w:t>grafomotorických</w:t>
      </w:r>
      <w:proofErr w:type="spellEnd"/>
      <w:r>
        <w:rPr>
          <w:bdr w:val="nil"/>
        </w:rPr>
        <w:t xml:space="preserve"> dovedností. </w:t>
      </w:r>
    </w:p>
    <w:p w:rsidR="004D33F0" w:rsidRDefault="00F60828">
      <w:pPr>
        <w:numPr>
          <w:ilvl w:val="0"/>
          <w:numId w:val="9"/>
        </w:numPr>
        <w:rPr>
          <w:bdr w:val="nil"/>
        </w:rPr>
      </w:pPr>
      <w:r>
        <w:rPr>
          <w:bdr w:val="nil"/>
        </w:rPr>
        <w:t>Rozvoj sluchového a zrakového vnímání </w:t>
      </w:r>
    </w:p>
    <w:p w:rsidR="004D33F0" w:rsidRDefault="00F60828">
      <w:pPr>
        <w:numPr>
          <w:ilvl w:val="0"/>
          <w:numId w:val="9"/>
        </w:numPr>
        <w:rPr>
          <w:bdr w:val="nil"/>
        </w:rPr>
      </w:pPr>
      <w:r>
        <w:rPr>
          <w:bdr w:val="nil"/>
        </w:rPr>
        <w:t>Prostorová a časová orientace </w:t>
      </w:r>
    </w:p>
    <w:p w:rsidR="004D33F0" w:rsidRDefault="00F60828">
      <w:pPr>
        <w:numPr>
          <w:ilvl w:val="0"/>
          <w:numId w:val="9"/>
        </w:numPr>
        <w:rPr>
          <w:bdr w:val="nil"/>
        </w:rPr>
      </w:pPr>
      <w:r>
        <w:rPr>
          <w:bdr w:val="nil"/>
        </w:rPr>
        <w:t>Rozvoj řečových a komunikačních schopností </w:t>
      </w:r>
    </w:p>
    <w:p w:rsidR="004D33F0" w:rsidRPr="000F69D2" w:rsidRDefault="00F60828" w:rsidP="000F69D2">
      <w:pPr>
        <w:numPr>
          <w:ilvl w:val="0"/>
          <w:numId w:val="9"/>
        </w:numPr>
        <w:spacing w:after="240"/>
        <w:rPr>
          <w:bdr w:val="nil"/>
        </w:rPr>
      </w:pPr>
      <w:r>
        <w:rPr>
          <w:bdr w:val="nil"/>
        </w:rPr>
        <w:t>Logopedická péče </w:t>
      </w:r>
    </w:p>
    <w:p w:rsidR="004D33F0" w:rsidRDefault="00F60828">
      <w:pPr>
        <w:pStyle w:val="Nadpis2"/>
        <w:spacing w:before="299" w:after="299"/>
      </w:pPr>
      <w:bookmarkStart w:id="27" w:name="_Toc256000029"/>
      <w:r>
        <w:rPr>
          <w:bdr w:val="nil"/>
        </w:rPr>
        <w:t>Zajištění průběhu vzdělávání dětí od dvou do tří let</w:t>
      </w:r>
      <w:bookmarkEnd w:id="27"/>
      <w:r>
        <w:rPr>
          <w:bdr w:val="nil"/>
        </w:rPr>
        <w:t> </w:t>
      </w:r>
    </w:p>
    <w:p w:rsidR="004D33F0" w:rsidRDefault="00F60828">
      <w:pPr>
        <w:spacing w:before="240" w:after="240"/>
      </w:pPr>
      <w:r>
        <w:rPr>
          <w:bdr w:val="nil"/>
        </w:rPr>
        <w:t>Ve vzdělávání dětí mladších tří let převládají spontánní činnosti nad řízenými. MŠ nejčastěji uplatňuje individuální nebo skupinovou formu činností. V plné míře akceptujeme vývojová specifika (individualizace a diferenciace). </w:t>
      </w:r>
    </w:p>
    <w:p w:rsidR="004D33F0" w:rsidRDefault="00F60828">
      <w:pPr>
        <w:spacing w:before="240" w:after="240"/>
      </w:pPr>
      <w:r>
        <w:rPr>
          <w:bdr w:val="nil"/>
        </w:rPr>
        <w:t xml:space="preserve">Při plánování vzdělávací nabídky pro děti mladší </w:t>
      </w:r>
      <w:proofErr w:type="gramStart"/>
      <w:r>
        <w:rPr>
          <w:bdr w:val="nil"/>
        </w:rPr>
        <w:t>tří</w:t>
      </w:r>
      <w:proofErr w:type="gramEnd"/>
      <w:r>
        <w:rPr>
          <w:bdr w:val="nil"/>
        </w:rPr>
        <w:t xml:space="preserve"> let vycházíme z následujících principů: </w:t>
      </w:r>
    </w:p>
    <w:p w:rsidR="004D33F0" w:rsidRDefault="00F60828">
      <w:pPr>
        <w:numPr>
          <w:ilvl w:val="0"/>
          <w:numId w:val="10"/>
        </w:numPr>
        <w:spacing w:before="240"/>
      </w:pPr>
      <w:r>
        <w:rPr>
          <w:bdr w:val="nil"/>
        </w:rPr>
        <w:t>jednoduchost </w:t>
      </w:r>
    </w:p>
    <w:p w:rsidR="004D33F0" w:rsidRDefault="00F60828">
      <w:pPr>
        <w:numPr>
          <w:ilvl w:val="0"/>
          <w:numId w:val="10"/>
        </w:numPr>
      </w:pPr>
      <w:r>
        <w:rPr>
          <w:bdr w:val="nil"/>
        </w:rPr>
        <w:t>časová nenáročnost </w:t>
      </w:r>
    </w:p>
    <w:p w:rsidR="004D33F0" w:rsidRDefault="00F60828">
      <w:pPr>
        <w:numPr>
          <w:ilvl w:val="0"/>
          <w:numId w:val="10"/>
        </w:numPr>
      </w:pPr>
      <w:r>
        <w:rPr>
          <w:bdr w:val="nil"/>
        </w:rPr>
        <w:t>známé prostředí a nejbližší okolí </w:t>
      </w:r>
    </w:p>
    <w:p w:rsidR="004D33F0" w:rsidRDefault="00F60828">
      <w:pPr>
        <w:numPr>
          <w:ilvl w:val="0"/>
          <w:numId w:val="10"/>
        </w:numPr>
      </w:pPr>
      <w:r>
        <w:rPr>
          <w:bdr w:val="nil"/>
        </w:rPr>
        <w:t>smysluplnost a podnětnost </w:t>
      </w:r>
    </w:p>
    <w:p w:rsidR="004D33F0" w:rsidRDefault="00F60828">
      <w:pPr>
        <w:numPr>
          <w:ilvl w:val="0"/>
          <w:numId w:val="10"/>
        </w:numPr>
      </w:pPr>
      <w:r>
        <w:rPr>
          <w:bdr w:val="nil"/>
        </w:rPr>
        <w:t>dostatek prostoru a času pro volný pohyb a hru dítěte </w:t>
      </w:r>
    </w:p>
    <w:p w:rsidR="004D33F0" w:rsidRDefault="00F60828">
      <w:pPr>
        <w:numPr>
          <w:ilvl w:val="0"/>
          <w:numId w:val="10"/>
        </w:numPr>
      </w:pPr>
      <w:r>
        <w:rPr>
          <w:bdr w:val="nil"/>
        </w:rPr>
        <w:t>situační učení </w:t>
      </w:r>
    </w:p>
    <w:p w:rsidR="004D33F0" w:rsidRDefault="00F60828">
      <w:pPr>
        <w:numPr>
          <w:ilvl w:val="0"/>
          <w:numId w:val="10"/>
        </w:numPr>
      </w:pPr>
      <w:r>
        <w:rPr>
          <w:bdr w:val="nil"/>
        </w:rPr>
        <w:t>spontánní sociální učení (nápodoba) </w:t>
      </w:r>
    </w:p>
    <w:p w:rsidR="004D33F0" w:rsidRDefault="00F60828">
      <w:pPr>
        <w:numPr>
          <w:ilvl w:val="0"/>
          <w:numId w:val="10"/>
        </w:numPr>
      </w:pPr>
      <w:r>
        <w:rPr>
          <w:bdr w:val="nil"/>
        </w:rPr>
        <w:t>prožitkové učení </w:t>
      </w:r>
    </w:p>
    <w:p w:rsidR="004D33F0" w:rsidRDefault="00F60828">
      <w:pPr>
        <w:numPr>
          <w:ilvl w:val="0"/>
          <w:numId w:val="10"/>
        </w:numPr>
        <w:spacing w:after="240"/>
      </w:pPr>
      <w:r>
        <w:rPr>
          <w:bdr w:val="nil"/>
        </w:rPr>
        <w:t>učení hrou a činnostmi</w:t>
      </w:r>
    </w:p>
    <w:p w:rsidR="004D33F0" w:rsidRDefault="004D33F0">
      <w:pPr>
        <w:pStyle w:val="Nadpis1"/>
        <w:spacing w:before="322" w:after="322"/>
        <w:sectPr w:rsidR="004D33F0">
          <w:type w:val="nextColumn"/>
          <w:pgSz w:w="11906" w:h="16838"/>
          <w:pgMar w:top="1440" w:right="1325" w:bottom="1440" w:left="1800" w:header="720" w:footer="720" w:gutter="0"/>
          <w:cols w:space="720"/>
        </w:sectPr>
      </w:pPr>
    </w:p>
    <w:p w:rsidR="004D33F0" w:rsidRDefault="00F60828">
      <w:pPr>
        <w:pStyle w:val="Nadpis1"/>
        <w:spacing w:before="322" w:after="322"/>
        <w:rPr>
          <w:bdr w:val="nil"/>
        </w:rPr>
      </w:pPr>
      <w:bookmarkStart w:id="28" w:name="_Toc256000031"/>
      <w:r>
        <w:rPr>
          <w:bdr w:val="nil"/>
        </w:rPr>
        <w:lastRenderedPageBreak/>
        <w:t>Vzdělávací obsah</w:t>
      </w:r>
      <w:bookmarkEnd w:id="28"/>
      <w:r>
        <w:rPr>
          <w:bdr w:val="nil"/>
        </w:rPr>
        <w:t> </w:t>
      </w:r>
    </w:p>
    <w:p w:rsidR="004D33F0" w:rsidRDefault="00F60828">
      <w:pPr>
        <w:pStyle w:val="Nadpis2"/>
        <w:spacing w:before="299" w:after="299"/>
      </w:pPr>
      <w:bookmarkStart w:id="29" w:name="_Toc256000032"/>
      <w:r>
        <w:rPr>
          <w:bdr w:val="nil"/>
        </w:rPr>
        <w:t>Integrované bloky</w:t>
      </w:r>
      <w:bookmarkEnd w:id="29"/>
      <w:r>
        <w:rPr>
          <w:bdr w:val="nil"/>
        </w:rPr>
        <w:t> </w:t>
      </w:r>
    </w:p>
    <w:p w:rsidR="004D33F0" w:rsidRDefault="00F60828">
      <w:pPr>
        <w:pStyle w:val="Nadpis3"/>
        <w:spacing w:before="281" w:after="281"/>
      </w:pPr>
      <w:bookmarkStart w:id="30" w:name="_Toc256000033"/>
      <w:r>
        <w:rPr>
          <w:sz w:val="28"/>
          <w:szCs w:val="28"/>
          <w:bdr w:val="nil"/>
        </w:rPr>
        <w:t>My a lidé kolem nás</w:t>
      </w:r>
      <w:bookmarkEnd w:id="30"/>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35"/>
        <w:gridCol w:w="9208"/>
      </w:tblGrid>
      <w:tr w:rsidR="004D33F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33F0" w:rsidRDefault="00F60828">
            <w:pPr>
              <w:shd w:val="clear" w:color="auto" w:fill="9CC2E5"/>
              <w:spacing w:line="240" w:lineRule="auto"/>
              <w:jc w:val="left"/>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33F0" w:rsidRDefault="00F60828">
            <w:pPr>
              <w:shd w:val="clear" w:color="auto" w:fill="9CC2E5"/>
              <w:spacing w:line="240" w:lineRule="auto"/>
              <w:jc w:val="center"/>
            </w:pPr>
            <w:r>
              <w:rPr>
                <w:rFonts w:ascii="Calibri" w:eastAsia="Calibri" w:hAnsi="Calibri" w:cs="Calibri"/>
                <w:bdr w:val="nil"/>
              </w:rPr>
              <w:t>My a lidé kolem nás</w:t>
            </w:r>
          </w:p>
        </w:tc>
      </w:tr>
      <w:tr w:rsidR="004D33F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33F0" w:rsidRDefault="00F60828">
            <w:pPr>
              <w:shd w:val="clear" w:color="auto" w:fill="DEEAF6"/>
              <w:spacing w:line="240" w:lineRule="auto"/>
              <w:jc w:val="left"/>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pPr>
            <w:r>
              <w:rPr>
                <w:rFonts w:ascii="Calibri" w:eastAsia="Calibri" w:hAnsi="Calibri" w:cs="Calibri"/>
                <w:bdr w:val="nil"/>
              </w:rPr>
              <w:t>Dítě a jeho tělo, Dítě a jeho psychika, Dítě a ten druhý, Dítě a společnost, Dítě a svět</w:t>
            </w:r>
          </w:p>
        </w:tc>
      </w:tr>
      <w:tr w:rsidR="004D33F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33F0" w:rsidRDefault="00F60828">
            <w:pPr>
              <w:shd w:val="clear" w:color="auto" w:fill="DEEAF6"/>
              <w:spacing w:line="240" w:lineRule="auto"/>
              <w:jc w:val="left"/>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pPr>
            <w:r>
              <w:rPr>
                <w:rFonts w:ascii="Calibri" w:eastAsia="Calibri" w:hAnsi="Calibri" w:cs="Calibri"/>
                <w:szCs w:val="22"/>
                <w:bdr w:val="nil"/>
              </w:rPr>
              <w:t>Prostřednictvím situací a plánovaných činností se dítě učí rozvíjet mezilidské vztahy, poznávat život ve společnosti a orientovat se v nich.</w:t>
            </w:r>
          </w:p>
        </w:tc>
      </w:tr>
      <w:tr w:rsidR="004D33F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33F0" w:rsidRDefault="00F60828">
            <w:pPr>
              <w:shd w:val="clear" w:color="auto" w:fill="DEEAF6"/>
              <w:spacing w:line="240" w:lineRule="auto"/>
              <w:jc w:val="left"/>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numPr>
                <w:ilvl w:val="0"/>
                <w:numId w:val="11"/>
              </w:numPr>
              <w:spacing w:line="240" w:lineRule="auto"/>
              <w:jc w:val="left"/>
            </w:pPr>
            <w:r>
              <w:rPr>
                <w:rFonts w:ascii="Calibri" w:eastAsia="Calibri" w:hAnsi="Calibri" w:cs="Calibri"/>
                <w:szCs w:val="22"/>
                <w:bdr w:val="nil"/>
              </w:rPr>
              <w:t>adaptace</w:t>
            </w:r>
          </w:p>
          <w:p w:rsidR="004D33F0" w:rsidRDefault="00F60828">
            <w:pPr>
              <w:numPr>
                <w:ilvl w:val="0"/>
                <w:numId w:val="11"/>
              </w:numPr>
              <w:spacing w:line="240" w:lineRule="auto"/>
              <w:jc w:val="left"/>
            </w:pPr>
            <w:r>
              <w:rPr>
                <w:rFonts w:ascii="Calibri" w:eastAsia="Calibri" w:hAnsi="Calibri" w:cs="Calibri"/>
                <w:szCs w:val="22"/>
                <w:bdr w:val="nil"/>
              </w:rPr>
              <w:t>pravidla</w:t>
            </w:r>
          </w:p>
          <w:p w:rsidR="004D33F0" w:rsidRDefault="00F60828">
            <w:pPr>
              <w:numPr>
                <w:ilvl w:val="0"/>
                <w:numId w:val="11"/>
              </w:numPr>
              <w:spacing w:line="240" w:lineRule="auto"/>
              <w:jc w:val="left"/>
            </w:pPr>
            <w:r>
              <w:rPr>
                <w:rFonts w:ascii="Calibri" w:eastAsia="Calibri" w:hAnsi="Calibri" w:cs="Calibri"/>
                <w:szCs w:val="22"/>
                <w:bdr w:val="nil"/>
              </w:rPr>
              <w:t>kamarádi</w:t>
            </w:r>
          </w:p>
          <w:p w:rsidR="004D33F0" w:rsidRDefault="00F60828">
            <w:pPr>
              <w:numPr>
                <w:ilvl w:val="0"/>
                <w:numId w:val="11"/>
              </w:numPr>
              <w:spacing w:line="240" w:lineRule="auto"/>
              <w:jc w:val="left"/>
            </w:pPr>
            <w:r>
              <w:rPr>
                <w:rFonts w:ascii="Calibri" w:eastAsia="Calibri" w:hAnsi="Calibri" w:cs="Calibri"/>
                <w:szCs w:val="22"/>
                <w:bdr w:val="nil"/>
              </w:rPr>
              <w:t>vztahy</w:t>
            </w:r>
          </w:p>
          <w:p w:rsidR="004D33F0" w:rsidRDefault="00F60828">
            <w:pPr>
              <w:numPr>
                <w:ilvl w:val="0"/>
                <w:numId w:val="11"/>
              </w:numPr>
              <w:spacing w:line="240" w:lineRule="auto"/>
              <w:jc w:val="left"/>
            </w:pPr>
            <w:r>
              <w:rPr>
                <w:rFonts w:ascii="Calibri" w:eastAsia="Calibri" w:hAnsi="Calibri" w:cs="Calibri"/>
                <w:szCs w:val="22"/>
                <w:bdr w:val="nil"/>
              </w:rPr>
              <w:t>rodina</w:t>
            </w:r>
          </w:p>
          <w:p w:rsidR="004D33F0" w:rsidRDefault="00F60828">
            <w:pPr>
              <w:numPr>
                <w:ilvl w:val="0"/>
                <w:numId w:val="11"/>
              </w:numPr>
              <w:spacing w:line="240" w:lineRule="auto"/>
              <w:jc w:val="left"/>
            </w:pPr>
            <w:r>
              <w:rPr>
                <w:rFonts w:ascii="Calibri" w:eastAsia="Calibri" w:hAnsi="Calibri" w:cs="Calibri"/>
                <w:szCs w:val="22"/>
                <w:bdr w:val="nil"/>
              </w:rPr>
              <w:t>vlastnosti lidí</w:t>
            </w:r>
          </w:p>
          <w:p w:rsidR="004D33F0" w:rsidRDefault="00F60828">
            <w:pPr>
              <w:numPr>
                <w:ilvl w:val="0"/>
                <w:numId w:val="11"/>
              </w:numPr>
              <w:spacing w:line="240" w:lineRule="auto"/>
              <w:jc w:val="left"/>
            </w:pPr>
            <w:r>
              <w:rPr>
                <w:rFonts w:ascii="Calibri" w:eastAsia="Calibri" w:hAnsi="Calibri" w:cs="Calibri"/>
                <w:szCs w:val="22"/>
                <w:bdr w:val="nil"/>
              </w:rPr>
              <w:t>ochrana  osobního bezpečí</w:t>
            </w:r>
          </w:p>
          <w:p w:rsidR="004D33F0" w:rsidRDefault="00F60828">
            <w:pPr>
              <w:numPr>
                <w:ilvl w:val="0"/>
                <w:numId w:val="11"/>
              </w:numPr>
              <w:spacing w:line="240" w:lineRule="auto"/>
              <w:jc w:val="left"/>
            </w:pPr>
            <w:r>
              <w:rPr>
                <w:rFonts w:ascii="Calibri" w:eastAsia="Calibri" w:hAnsi="Calibri" w:cs="Calibri"/>
                <w:szCs w:val="22"/>
                <w:bdr w:val="nil"/>
              </w:rPr>
              <w:t>společenské role (dítě, dospělý, rodič, učitelka)</w:t>
            </w:r>
          </w:p>
          <w:p w:rsidR="004D33F0" w:rsidRDefault="00F60828">
            <w:pPr>
              <w:numPr>
                <w:ilvl w:val="0"/>
                <w:numId w:val="11"/>
              </w:numPr>
              <w:spacing w:line="240" w:lineRule="auto"/>
              <w:jc w:val="left"/>
            </w:pPr>
            <w:r>
              <w:rPr>
                <w:rFonts w:ascii="Calibri" w:eastAsia="Calibri" w:hAnsi="Calibri" w:cs="Calibri"/>
                <w:szCs w:val="22"/>
                <w:bdr w:val="nil"/>
              </w:rPr>
              <w:t>mravní zásady</w:t>
            </w:r>
          </w:p>
        </w:tc>
      </w:tr>
    </w:tbl>
    <w:p w:rsidR="004D33F0" w:rsidRDefault="00F60828">
      <w:r>
        <w:rPr>
          <w:bdr w:val="nil"/>
        </w:rPr>
        <w:t>   </w:t>
      </w:r>
    </w:p>
    <w:tbl>
      <w:tblPr>
        <w:tblStyle w:val="TabulkaIB"/>
        <w:tblW w:w="5000" w:type="pct"/>
        <w:tblCellMar>
          <w:left w:w="15" w:type="dxa"/>
          <w:right w:w="15" w:type="dxa"/>
        </w:tblCellMar>
        <w:tblLook w:val="04A0" w:firstRow="1" w:lastRow="0" w:firstColumn="1" w:lastColumn="0" w:noHBand="0" w:noVBand="1"/>
      </w:tblPr>
      <w:tblGrid>
        <w:gridCol w:w="4535"/>
        <w:gridCol w:w="3933"/>
        <w:gridCol w:w="5275"/>
      </w:tblGrid>
      <w:tr w:rsidR="004D33F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33F0" w:rsidRDefault="00F60828">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33F0" w:rsidRDefault="00F60828">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33F0" w:rsidRDefault="00F60828">
            <w:pPr>
              <w:shd w:val="clear" w:color="auto" w:fill="9CC2E5"/>
              <w:spacing w:line="240" w:lineRule="auto"/>
              <w:jc w:val="center"/>
              <w:rPr>
                <w:bdr w:val="nil"/>
              </w:rPr>
            </w:pPr>
            <w:r>
              <w:rPr>
                <w:rFonts w:ascii="Calibri" w:eastAsia="Calibri" w:hAnsi="Calibri" w:cs="Calibri"/>
                <w:b/>
                <w:bCs/>
                <w:bdr w:val="nil"/>
              </w:rPr>
              <w:t>Očekávané výstupy</w:t>
            </w:r>
          </w:p>
        </w:tc>
      </w:tr>
      <w:tr w:rsidR="004D33F0" w:rsidTr="000F69D2">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uplatňuje získanou zkušenost v praktických situacích a v dalším učení</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osvojení si věku přiměřených praktických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w:t>
            </w:r>
          </w:p>
        </w:tc>
      </w:tr>
      <w:tr w:rsidR="004D33F0" w:rsidTr="000F69D2">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DEEAF6" w:themeFill="accent1" w:themeFillTint="33"/>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 xml:space="preserve">zvládat jednoduchou obsluhu a pracovní úkony (postarat se o hračky, pomůcky, uklidit po sobě, udržovat pořádek, zvládat jednoduché úklidové práce, práce na zahradě </w:t>
            </w:r>
            <w:r>
              <w:rPr>
                <w:rFonts w:ascii="Calibri" w:eastAsia="Calibri" w:hAnsi="Calibri" w:cs="Calibri"/>
                <w:bdr w:val="nil"/>
              </w:rPr>
              <w:lastRenderedPageBreak/>
              <w:t>apod.)</w:t>
            </w:r>
          </w:p>
        </w:tc>
      </w:tr>
      <w:tr w:rsidR="004D33F0" w:rsidTr="000F69D2">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DEEAF6" w:themeFill="accent1" w:themeFillTint="33"/>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zvládnout sebeobsluhu, uplatňovat základní kulturně hygienické a zdravotně preventivní návyky (starat se o osobní hygienu, přijímat stravu a tekutinu, umět stolovat, postarat se o sebe a své osobní věci, oblékat se, svlékat, obouvat apod.)</w:t>
            </w:r>
          </w:p>
        </w:tc>
      </w:tr>
      <w:tr w:rsidR="004D33F0" w:rsidTr="000F69D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proofErr w:type="gramStart"/>
            <w:r>
              <w:rPr>
                <w:rFonts w:ascii="Calibri" w:eastAsia="Calibri" w:hAnsi="Calibri" w:cs="Calibri"/>
                <w:bdr w:val="nil"/>
              </w:rPr>
              <w:t>si</w:t>
            </w:r>
            <w:proofErr w:type="gramEnd"/>
            <w:r>
              <w:rPr>
                <w:rFonts w:ascii="Calibri" w:eastAsia="Calibri" w:hAnsi="Calibri" w:cs="Calibri"/>
                <w:bdr w:val="nil"/>
              </w:rPr>
              <w:t xml:space="preserve"> uvědomuje, že za sebe i své jednání odpovídá a nese důsledky</w:t>
            </w:r>
          </w:p>
        </w:tc>
        <w:tc>
          <w:tcPr>
            <w:tcW w:w="0" w:type="auto"/>
            <w:tcBorders>
              <w:top w:val="inset" w:sz="6" w:space="0" w:color="808080"/>
              <w:left w:val="inset" w:sz="6" w:space="0" w:color="808080"/>
              <w:bottom w:val="inset" w:sz="6" w:space="0" w:color="808080"/>
              <w:right w:val="inset" w:sz="6" w:space="0" w:color="808080"/>
            </w:tcBorders>
            <w:shd w:val="clear" w:color="auto" w:fill="FFFF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získání relativní citové samostatnosti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odloučit se na určitou dobu od rodičů a blízkých, být aktivní i bez jejich opory</w:t>
            </w:r>
          </w:p>
        </w:tc>
      </w:tr>
      <w:tr w:rsidR="004D33F0" w:rsidTr="000F69D2">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dokáže rozpoznat a využívat vlastní silné stránky, poznávat svoje slabé stránky</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FFFF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poznávání sebe sama, rozvoj pozitivních citů ve vztahu k sobě (uvědomění si vlastní identity, získání sebevědomí, sebedůvěry, osobní spokojenosti)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uvědomovat si své možnosti i limity (své silné i slabé stránky)</w:t>
            </w:r>
          </w:p>
        </w:tc>
      </w:tr>
      <w:tr w:rsidR="004D33F0" w:rsidTr="000F69D2">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FF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uvědomovat si svou samostatnost, zaujímat vlastní názory a postoje a vyjadřovat je</w:t>
            </w:r>
          </w:p>
        </w:tc>
      </w:tr>
      <w:tr w:rsidR="004D33F0" w:rsidTr="000F69D2">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proofErr w:type="gramStart"/>
            <w:r>
              <w:rPr>
                <w:rFonts w:ascii="Calibri" w:eastAsia="Calibri" w:hAnsi="Calibri" w:cs="Calibri"/>
                <w:bdr w:val="nil"/>
              </w:rPr>
              <w:t>se domlouvá</w:t>
            </w:r>
            <w:proofErr w:type="gramEnd"/>
            <w:r>
              <w:rPr>
                <w:rFonts w:ascii="Calibri" w:eastAsia="Calibri" w:hAnsi="Calibri" w:cs="Calibri"/>
                <w:bdr w:val="nil"/>
              </w:rPr>
              <w:t xml:space="preserve"> gesty i slovy, rozlišuje některé symboly, rozumí jejich významu i funkci</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FFFF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rozvoj komunikativních dovedností (verbálních i neverbálních) a kultivovaného projevu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domluvit se slovy i gesty, improvizovat</w:t>
            </w:r>
          </w:p>
        </w:tc>
      </w:tr>
      <w:tr w:rsidR="004D33F0" w:rsidTr="000F69D2">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FF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vést rozhovor (naslouchat druhým, vyčkat, až druhý dokončí myšlenku, sledovat řečníka i obsah, ptát se)</w:t>
            </w:r>
          </w:p>
        </w:tc>
      </w:tr>
      <w:tr w:rsidR="004D33F0" w:rsidTr="000F69D2">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projevuje dětským způsobem citlivost a ohleduplnost k druhým, pomoc slabším, rozpozná nevhodné chování; vnímá nespravedlnost, ubližování, agresivitu a lhostejnost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FFFF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rozvoj schopnosti citové vztahy vytvářet, rozvíjet je a city plně prožívat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uvědomovat si příjemné a nepříjemné citové prožitky (lásku, soucítění, radost, spokojenost i strach, smutek, odmítání), rozlišovat citové projevy v důvěrném (rodinném) a cizím prostředí</w:t>
            </w:r>
          </w:p>
        </w:tc>
      </w:tr>
      <w:tr w:rsidR="004D33F0" w:rsidTr="000F69D2">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FF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ve známých a opakujících se situacích a v situacích, kterým rozumí, ovládat svoje city a přizpůsobovat jim své chování</w:t>
            </w:r>
          </w:p>
        </w:tc>
      </w:tr>
      <w:tr w:rsidR="004D33F0" w:rsidTr="000F69D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komunikuje v běžných situacích bez zábran a ostychu s dětmi i s dospělými; chápe, že být komunikativní, vstřícné, iniciativní a aktivní je výhodou</w:t>
            </w:r>
          </w:p>
        </w:tc>
        <w:tc>
          <w:tcPr>
            <w:tcW w:w="0" w:type="auto"/>
            <w:tcBorders>
              <w:top w:val="inset" w:sz="6" w:space="0" w:color="808080"/>
              <w:left w:val="inset" w:sz="6" w:space="0" w:color="808080"/>
              <w:bottom w:val="inset" w:sz="6" w:space="0" w:color="808080"/>
              <w:right w:val="inset" w:sz="6" w:space="0" w:color="808080"/>
            </w:tcBorders>
            <w:shd w:val="clear" w:color="auto" w:fill="FF7C80"/>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osvojení si elementárních poznatků, schopností a dovedností důležitých pro navazování a rozvíjení vztahů dítěte k druhým lidem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navazovat kontakty s dospělým, kterému je svěřeno do péče, překonat stud, komunikovat s ním vhodným způsobem, respektovat ho</w:t>
            </w:r>
          </w:p>
        </w:tc>
      </w:tr>
      <w:tr w:rsidR="004D33F0" w:rsidTr="000F69D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proofErr w:type="gramStart"/>
            <w:r>
              <w:rPr>
                <w:rFonts w:ascii="Calibri" w:eastAsia="Calibri" w:hAnsi="Calibri" w:cs="Calibri"/>
                <w:bdr w:val="nil"/>
              </w:rPr>
              <w:t>se dokáže</w:t>
            </w:r>
            <w:proofErr w:type="gramEnd"/>
            <w:r>
              <w:rPr>
                <w:rFonts w:ascii="Calibri" w:eastAsia="Calibri" w:hAnsi="Calibri" w:cs="Calibri"/>
                <w:bdr w:val="nil"/>
              </w:rPr>
              <w:t xml:space="preserve"> ve skupině prosadit, ale i podřídit, při společných činnostech se domlouvá a spolupracuje; v běžných situacích uplatňuje základní společenské návyky a pravidla společenského styku; je schopné respektovat </w:t>
            </w:r>
            <w:r>
              <w:rPr>
                <w:rFonts w:ascii="Calibri" w:eastAsia="Calibri" w:hAnsi="Calibri" w:cs="Calibri"/>
                <w:bdr w:val="nil"/>
              </w:rPr>
              <w:lastRenderedPageBreak/>
              <w:t>druhé, vyjednávat, přijímat a uzavírat kompromisy</w:t>
            </w:r>
          </w:p>
        </w:tc>
        <w:tc>
          <w:tcPr>
            <w:tcW w:w="0" w:type="auto"/>
            <w:tcBorders>
              <w:top w:val="inset" w:sz="6" w:space="0" w:color="808080"/>
              <w:left w:val="inset" w:sz="6" w:space="0" w:color="808080"/>
              <w:bottom w:val="inset" w:sz="6" w:space="0" w:color="808080"/>
              <w:right w:val="inset" w:sz="6" w:space="0" w:color="808080"/>
            </w:tcBorders>
            <w:shd w:val="clear" w:color="auto" w:fill="FF7C80"/>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lastRenderedPageBreak/>
              <w:t>rozvoj interaktivních a komunikativních dovedností verbálních i neverbálních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přirozeně a bez zábran komunikovat s druhým dítětem, navazovat a udržovat dětská přátelství</w:t>
            </w:r>
          </w:p>
        </w:tc>
      </w:tr>
      <w:tr w:rsidR="004D33F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lastRenderedPageBreak/>
              <w:t>napodobuje modely prosociálního chování a mezilidských vztahů, které nachází ve svém okolí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rozvoj základních kulturně společenských postojů, návyků a dovedností dítěte, rozvoj schopnosti projevovat se autenticky, chovat se autonomně, prosociálně a aktivně se přizpůsobovat společenskému prostředí a zvládat jeho změny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tc>
      </w:tr>
      <w:tr w:rsidR="004D33F0" w:rsidTr="000F69D2">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proofErr w:type="gramStart"/>
            <w:r>
              <w:rPr>
                <w:rFonts w:ascii="Calibri" w:eastAsia="Calibri" w:hAnsi="Calibri" w:cs="Calibri"/>
                <w:bdr w:val="nil"/>
              </w:rPr>
              <w:t>se spolupodílí</w:t>
            </w:r>
            <w:proofErr w:type="gramEnd"/>
            <w:r>
              <w:rPr>
                <w:rFonts w:ascii="Calibri" w:eastAsia="Calibri" w:hAnsi="Calibri" w:cs="Calibri"/>
                <w:bdr w:val="nil"/>
              </w:rPr>
              <w:t xml:space="preserve"> na společných rozhodnutích; přijímá vyjasněné a zdůvodněné povinnosti; dodržuje dohodnutá a pochopená pravidla a přizpůsobuje se jim</w:t>
            </w:r>
          </w:p>
        </w:tc>
        <w:tc>
          <w:tcPr>
            <w:tcW w:w="0" w:type="auto"/>
            <w:tcBorders>
              <w:top w:val="inset" w:sz="6" w:space="0" w:color="808080"/>
              <w:left w:val="inset" w:sz="6" w:space="0" w:color="808080"/>
              <w:bottom w:val="inset" w:sz="6" w:space="0" w:color="808080"/>
              <w:right w:val="inset" w:sz="6" w:space="0" w:color="808080"/>
            </w:tcBorders>
            <w:shd w:val="clear" w:color="auto" w:fill="FF7C80"/>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seznamování s pravidly chování ve vztahu k druhému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dodržovat dohodnutá a pochopená pravidla vzájemného soužití a chování doma, v mateřské škole, na veřejnosti, dodržovat herní pravidla</w:t>
            </w:r>
          </w:p>
        </w:tc>
      </w:tr>
      <w:tr w:rsidR="004D33F0" w:rsidTr="000F69D2">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tcBorders>
              <w:top w:val="inset" w:sz="6" w:space="0" w:color="808080"/>
              <w:left w:val="inset" w:sz="6" w:space="0" w:color="808080"/>
              <w:bottom w:val="inset" w:sz="6" w:space="0" w:color="808080"/>
              <w:right w:val="inset" w:sz="6" w:space="0" w:color="808080"/>
            </w:tcBorders>
            <w:shd w:val="clear" w:color="auto" w:fill="FF7C80"/>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rozvoj kooperativních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spolupracovat s ostatními</w:t>
            </w:r>
          </w:p>
        </w:tc>
      </w:tr>
      <w:tr w:rsidR="004D33F0" w:rsidTr="000F69D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proofErr w:type="gramStart"/>
            <w:r>
              <w:rPr>
                <w:rFonts w:ascii="Calibri" w:eastAsia="Calibri" w:hAnsi="Calibri" w:cs="Calibri"/>
                <w:bdr w:val="nil"/>
              </w:rPr>
              <w:t>se chová</w:t>
            </w:r>
            <w:proofErr w:type="gramEnd"/>
            <w:r>
              <w:rPr>
                <w:rFonts w:ascii="Calibri" w:eastAsia="Calibri" w:hAnsi="Calibri" w:cs="Calibri"/>
                <w:bdr w:val="nil"/>
              </w:rPr>
              <w:t xml:space="preserve"> při setkání s neznámými lidmi či v neznámých situacích obezřetně; nevhodné chování i komunikaci, která je mu nepříjemná, umí odmítnout</w:t>
            </w:r>
          </w:p>
        </w:tc>
        <w:tc>
          <w:tcPr>
            <w:tcW w:w="0" w:type="auto"/>
            <w:tcBorders>
              <w:top w:val="inset" w:sz="6" w:space="0" w:color="808080"/>
              <w:left w:val="inset" w:sz="6" w:space="0" w:color="808080"/>
              <w:bottom w:val="inset" w:sz="6" w:space="0" w:color="808080"/>
              <w:right w:val="inset" w:sz="6" w:space="0" w:color="808080"/>
            </w:tcBorders>
            <w:shd w:val="clear" w:color="auto" w:fill="FF7C80"/>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ochrana osobního soukromí a bezpečí ve vztazích s druhými dětmi i dospělými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odmítnout komunikaci, která je mu nepříjemná</w:t>
            </w:r>
          </w:p>
        </w:tc>
      </w:tr>
      <w:tr w:rsidR="004D33F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má základní dětskou představu o tom, co je v souladu se základními lidskými hodnotami a normami i co je s nimi v rozporu, a snaží se podle toho chovat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rozvoj schopnosti žít ve společenství ostatních lidí (spolupracovat, spolupodílet se), přináležet k tomuto společenství (ke třídě, k rodině, k ostatním dětem) a vnímat a přijímat základní hodnoty v tomto společenství uznávané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chovat se a jednat na základě vlastních pohnutek a zároveň s ohledem na druhé</w:t>
            </w:r>
          </w:p>
        </w:tc>
      </w:tr>
      <w:tr w:rsidR="004D33F0">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pochopit, že každý má ve společenství (v rodině, ve třídě, v herní skupině) svou roli, podle které je třeba se chovat</w:t>
            </w:r>
          </w:p>
        </w:tc>
      </w:tr>
      <w:tr w:rsidR="004D33F0">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vyjednávat s dětmi i dospělými ve svém okolí, domluvit se na společném řešení (v jednoduchých situacích samostatně, jinak s pomocí)</w:t>
            </w:r>
          </w:p>
        </w:tc>
      </w:tr>
      <w:tr w:rsidR="004D33F0">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začlenit se do třídy a zařadit se mezi své vrstevníky, respektovat jejich rozdílné vlastnosti, schopnosti a dovednosti</w:t>
            </w:r>
          </w:p>
        </w:tc>
      </w:tr>
      <w:tr w:rsidR="004D33F0">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vytvoření povědomí o mezilidských morálních hodnotách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chovat se zdvořile, přistupovat k druhým lidem, k dospělým i k dětem, bez předsudků, s úctou k jejich osobě, vážit si jejich práce a úsilí</w:t>
            </w:r>
          </w:p>
        </w:tc>
      </w:tr>
      <w:tr w:rsidR="004D33F0" w:rsidTr="002036B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 xml:space="preserve">chápe, že nespravedlnost, ubližování, ponižování, lhostejnost, agresivita a násilí se nevyplácí a že </w:t>
            </w:r>
            <w:r>
              <w:rPr>
                <w:rFonts w:ascii="Calibri" w:eastAsia="Calibri" w:hAnsi="Calibri" w:cs="Calibri"/>
                <w:bdr w:val="nil"/>
              </w:rPr>
              <w:lastRenderedPageBreak/>
              <w:t>vzniklé konflikty je lépe řešit dohodou; dokáže se bránit projevům násilí jiného dítěte, ponižování a ubližování</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FF7C80"/>
            <w:tcMar>
              <w:top w:w="15" w:type="dxa"/>
              <w:left w:w="15" w:type="dxa"/>
              <w:bottom w:w="15" w:type="dxa"/>
              <w:right w:w="15" w:type="dxa"/>
            </w:tcMar>
          </w:tcPr>
          <w:p w:rsidR="004D33F0" w:rsidRDefault="00F60828">
            <w:pPr>
              <w:spacing w:line="240" w:lineRule="auto"/>
              <w:jc w:val="left"/>
              <w:rPr>
                <w:bdr w:val="nil"/>
              </w:rPr>
            </w:pPr>
            <w:r w:rsidRPr="000F69D2">
              <w:rPr>
                <w:rFonts w:ascii="Calibri" w:eastAsia="Calibri" w:hAnsi="Calibri" w:cs="Calibri"/>
                <w:bdr w:val="nil"/>
                <w:shd w:val="clear" w:color="auto" w:fill="FF7C80"/>
              </w:rPr>
              <w:lastRenderedPageBreak/>
              <w:t xml:space="preserve">vytváření prosociálních postojů (rozvoj sociální citlivosti, tolerance, respektu, </w:t>
            </w:r>
            <w:r w:rsidRPr="000F69D2">
              <w:rPr>
                <w:rFonts w:ascii="Calibri" w:eastAsia="Calibri" w:hAnsi="Calibri" w:cs="Calibri"/>
                <w:bdr w:val="nil"/>
                <w:shd w:val="clear" w:color="auto" w:fill="FF7C80"/>
              </w:rPr>
              <w:lastRenderedPageBreak/>
              <w:t>přizpůsobivosti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lastRenderedPageBreak/>
              <w:t>bránit se projevům násilí jiného dítěte, ubližování, ponižování apod.</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7C80"/>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chovat se obezřetně při setkání s neznámými dětmi, staršími i dospělými jedinci, v případě potřeby požádat druhého o pomoc (pro sebe i pro jiné dítě)</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7C80"/>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respektovat potřeby jiného dítěte, dělit se s ním o hračky, pomůcky, pamlsky, rozdělit si úkol s jiným dítětem apod.</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7C80"/>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uvědomovat si svá práva ve vztahu k druhému, přiznávat stejná práva druhým a respektovat je</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7C80"/>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vnímat, co si druhý přeje či potřebuje, vycházet mu vstříc (chovat se citlivě a ohleduplně k slabšímu či postiženému dítěti, mít ohled na druhého a soucítit s ním, nabídnout mu pomoc apod.)</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7C80"/>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domluvit se slovy i gesty, improvizovat</w:t>
            </w:r>
          </w:p>
        </w:tc>
      </w:tr>
      <w:tr w:rsidR="004D33F0">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spoluvytváří pravidla společného soužití mezi vrstevníky, rozumí jejich smyslu a chápe potřebu je zachovávat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poznávání pravidel společenského soužití a jejich spoluvytváření v rámci přirozeného sociokulturního prostředí, porozumění základním projevům neverbální komunikace obvyklým v tomto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tc>
      </w:tr>
      <w:tr w:rsidR="004D33F0">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dodržovat pravidla her a jiných činností, jednat spravedlivě, hrát fair</w:t>
            </w:r>
          </w:p>
        </w:tc>
      </w:tr>
      <w:tr w:rsidR="004D33F0">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utvořit si základní dětskou představu o pravidlech chování a společenských normách, co je v souladu s nimi a co proti nim a ve vývojově odpovídajících situacích se podle této představy chovat (doma, v mateřské škole i na veřejnosti)</w:t>
            </w:r>
          </w:p>
        </w:tc>
      </w:tr>
      <w:tr w:rsidR="004D33F0">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 xml:space="preserve">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w:t>
            </w:r>
            <w:r>
              <w:rPr>
                <w:rFonts w:ascii="Calibri" w:eastAsia="Calibri" w:hAnsi="Calibri" w:cs="Calibri"/>
                <w:bdr w:val="nil"/>
              </w:rPr>
              <w:lastRenderedPageBreak/>
              <w:t>jeho důsledkům (vyhýbat se komunikaci s lidmi, kteří se takto chovají)</w:t>
            </w:r>
          </w:p>
        </w:tc>
      </w:tr>
      <w:tr w:rsidR="004D33F0" w:rsidTr="000F69D2">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tcBorders>
              <w:top w:val="inset" w:sz="6" w:space="0" w:color="808080"/>
              <w:left w:val="inset" w:sz="6" w:space="0" w:color="808080"/>
              <w:bottom w:val="inset" w:sz="6" w:space="0" w:color="808080"/>
              <w:right w:val="inset" w:sz="6" w:space="0" w:color="808080"/>
            </w:tcBorders>
            <w:shd w:val="clear" w:color="auto" w:fill="FF7C80"/>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seznamování s pravidly chování ve vztahu k druhému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dodržovat dohodnutá a pochopená pravidla vzájemného soužití a chování doma, v mateřské škole, na veřejnosti, dodržovat herní pravidla</w:t>
            </w:r>
          </w:p>
        </w:tc>
      </w:tr>
      <w:tr w:rsidR="004D33F0" w:rsidTr="000F69D2">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proofErr w:type="gramStart"/>
            <w:r>
              <w:rPr>
                <w:rFonts w:ascii="Calibri" w:eastAsia="Calibri" w:hAnsi="Calibri" w:cs="Calibri"/>
                <w:bdr w:val="nil"/>
              </w:rPr>
              <w:t>si</w:t>
            </w:r>
            <w:proofErr w:type="gramEnd"/>
            <w:r>
              <w:rPr>
                <w:rFonts w:ascii="Calibri" w:eastAsia="Calibri" w:hAnsi="Calibri" w:cs="Calibri"/>
                <w:bdr w:val="nil"/>
              </w:rPr>
              <w:t xml:space="preserve"> uvědomuje svá práva i práva druhých, učí se je hájit a respektovat; chápe, že všichni lidé mají stejnou hodnotu</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FF7C80"/>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posilování prosociálního chování ve vztahu k ostatním lidem (v rodině, v mateřské škole, v dětské herní skupině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chápat, že všichni lidé (děti) mají stejnou hodnotu, přestože je každý jiný (jinak vypadá, jinak se chová, něco jiného umí či neumí apod.), že osobní, resp. osobnostní odlišnosti jsou přirozené</w:t>
            </w:r>
          </w:p>
        </w:tc>
      </w:tr>
      <w:tr w:rsidR="004D33F0" w:rsidTr="000F69D2">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7C80"/>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spolupracovat s ostatními</w:t>
            </w:r>
          </w:p>
        </w:tc>
      </w:tr>
      <w:tr w:rsidR="004D33F0" w:rsidTr="000F69D2">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tcBorders>
              <w:top w:val="inset" w:sz="6" w:space="0" w:color="808080"/>
              <w:left w:val="inset" w:sz="6" w:space="0" w:color="808080"/>
              <w:bottom w:val="inset" w:sz="6" w:space="0" w:color="808080"/>
              <w:right w:val="inset" w:sz="6" w:space="0" w:color="808080"/>
            </w:tcBorders>
            <w:shd w:val="clear" w:color="auto" w:fill="FFFF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získání schopnosti záměrně řídit svoje chování a ovlivňovat vlastní situaci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rozhodovat o svých činnostech</w:t>
            </w:r>
          </w:p>
        </w:tc>
      </w:tr>
      <w:tr w:rsidR="004D33F0" w:rsidTr="000F69D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ví, že není jedno, v jakém prostředí žije, uvědomuje si, že se svým chováním na něm podílí a že je může ovlivnit</w:t>
            </w:r>
          </w:p>
        </w:tc>
        <w:tc>
          <w:tcPr>
            <w:tcW w:w="0" w:type="auto"/>
            <w:tcBorders>
              <w:top w:val="inset" w:sz="6" w:space="0" w:color="808080"/>
              <w:left w:val="inset" w:sz="6" w:space="0" w:color="808080"/>
              <w:bottom w:val="inset" w:sz="6" w:space="0" w:color="808080"/>
              <w:right w:val="inset" w:sz="6" w:space="0" w:color="808080"/>
            </w:tcBorders>
            <w:shd w:val="clear" w:color="auto" w:fill="A2D668"/>
            <w:tcMar>
              <w:top w:w="15" w:type="dxa"/>
              <w:left w:w="15" w:type="dxa"/>
              <w:bottom w:w="15" w:type="dxa"/>
              <w:right w:w="15" w:type="dxa"/>
            </w:tcMar>
          </w:tcPr>
          <w:p w:rsidR="004D33F0" w:rsidRDefault="00F60828">
            <w:pPr>
              <w:spacing w:line="240" w:lineRule="auto"/>
              <w:jc w:val="left"/>
              <w:rPr>
                <w:bdr w:val="nil"/>
              </w:rPr>
            </w:pPr>
            <w:r w:rsidRPr="000F69D2">
              <w:rPr>
                <w:rFonts w:ascii="Calibri" w:eastAsia="Calibri" w:hAnsi="Calibri" w:cs="Calibri"/>
                <w:bdr w:val="nil"/>
                <w:shd w:val="clear" w:color="auto" w:fill="A2D668"/>
              </w:rPr>
              <w:t>seznamování s místem a prostředím, ve kterém dítě žije, a vytváření pozitivního</w:t>
            </w:r>
            <w:r>
              <w:rPr>
                <w:rFonts w:ascii="Calibri" w:eastAsia="Calibri" w:hAnsi="Calibri" w:cs="Calibri"/>
                <w:bdr w:val="nil"/>
              </w:rPr>
              <w:t xml:space="preserve"> vztahu k němu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orientovat se bezpečně ve známém prostředí i v životě tohoto prostředí (doma, v budově mateřské školy, v blízkém okolí)</w:t>
            </w:r>
          </w:p>
        </w:tc>
      </w:tr>
    </w:tbl>
    <w:p w:rsidR="004D33F0" w:rsidRDefault="00F60828">
      <w:pPr>
        <w:rPr>
          <w:bdr w:val="nil"/>
        </w:rPr>
      </w:pPr>
      <w:r>
        <w:rPr>
          <w:bdr w:val="nil"/>
        </w:rPr>
        <w:t>    </w:t>
      </w:r>
    </w:p>
    <w:p w:rsidR="004D33F0" w:rsidRDefault="00F60828">
      <w:pPr>
        <w:pStyle w:val="Nadpis3"/>
        <w:spacing w:before="281" w:after="281"/>
        <w:rPr>
          <w:bdr w:val="nil"/>
        </w:rPr>
      </w:pPr>
      <w:bookmarkStart w:id="31" w:name="_Toc256000034"/>
      <w:r>
        <w:rPr>
          <w:sz w:val="28"/>
          <w:szCs w:val="28"/>
          <w:bdr w:val="nil"/>
        </w:rPr>
        <w:t>Objevujeme svět</w:t>
      </w:r>
      <w:bookmarkEnd w:id="31"/>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35"/>
        <w:gridCol w:w="9208"/>
      </w:tblGrid>
      <w:tr w:rsidR="004D33F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33F0" w:rsidRDefault="00F60828">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33F0" w:rsidRDefault="00F60828">
            <w:pPr>
              <w:shd w:val="clear" w:color="auto" w:fill="9CC2E5"/>
              <w:spacing w:line="240" w:lineRule="auto"/>
              <w:jc w:val="center"/>
              <w:rPr>
                <w:bdr w:val="nil"/>
              </w:rPr>
            </w:pPr>
            <w:r>
              <w:rPr>
                <w:rFonts w:ascii="Calibri" w:eastAsia="Calibri" w:hAnsi="Calibri" w:cs="Calibri"/>
                <w:bdr w:val="nil"/>
              </w:rPr>
              <w:t>Objevujeme svět</w:t>
            </w:r>
          </w:p>
        </w:tc>
      </w:tr>
      <w:tr w:rsidR="004D33F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33F0" w:rsidRDefault="00F60828">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4D33F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33F0" w:rsidRDefault="00F60828">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szCs w:val="22"/>
                <w:bdr w:val="nil"/>
              </w:rPr>
              <w:t>Prostřednictvím situací a na základě prožitků se dítě učí poznávat nejbližší okolí, město, Českou republiku a svět.</w:t>
            </w:r>
          </w:p>
        </w:tc>
      </w:tr>
      <w:tr w:rsidR="004D33F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33F0" w:rsidRDefault="00F60828">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numPr>
                <w:ilvl w:val="0"/>
                <w:numId w:val="12"/>
              </w:numPr>
              <w:spacing w:line="240" w:lineRule="auto"/>
              <w:jc w:val="left"/>
              <w:rPr>
                <w:bdr w:val="nil"/>
              </w:rPr>
            </w:pPr>
            <w:r>
              <w:rPr>
                <w:rFonts w:ascii="Calibri" w:eastAsia="Calibri" w:hAnsi="Calibri" w:cs="Calibri"/>
                <w:szCs w:val="22"/>
                <w:bdr w:val="nil"/>
              </w:rPr>
              <w:t>naše město</w:t>
            </w:r>
          </w:p>
          <w:p w:rsidR="004D33F0" w:rsidRDefault="00F60828">
            <w:pPr>
              <w:numPr>
                <w:ilvl w:val="0"/>
                <w:numId w:val="12"/>
              </w:numPr>
              <w:spacing w:line="240" w:lineRule="auto"/>
              <w:jc w:val="left"/>
              <w:rPr>
                <w:bdr w:val="nil"/>
              </w:rPr>
            </w:pPr>
            <w:r>
              <w:rPr>
                <w:rFonts w:ascii="Calibri" w:eastAsia="Calibri" w:hAnsi="Calibri" w:cs="Calibri"/>
                <w:szCs w:val="22"/>
                <w:bdr w:val="nil"/>
              </w:rPr>
              <w:t>naše země - vlast</w:t>
            </w:r>
          </w:p>
          <w:p w:rsidR="004D33F0" w:rsidRDefault="00F60828">
            <w:pPr>
              <w:numPr>
                <w:ilvl w:val="0"/>
                <w:numId w:val="12"/>
              </w:numPr>
              <w:spacing w:line="240" w:lineRule="auto"/>
              <w:jc w:val="left"/>
              <w:rPr>
                <w:bdr w:val="nil"/>
              </w:rPr>
            </w:pPr>
            <w:r>
              <w:rPr>
                <w:rFonts w:ascii="Calibri" w:eastAsia="Calibri" w:hAnsi="Calibri" w:cs="Calibri"/>
                <w:szCs w:val="22"/>
                <w:bdr w:val="nil"/>
              </w:rPr>
              <w:t>světadíly, národy a rasy</w:t>
            </w:r>
          </w:p>
          <w:p w:rsidR="004D33F0" w:rsidRDefault="00F60828">
            <w:pPr>
              <w:numPr>
                <w:ilvl w:val="0"/>
                <w:numId w:val="12"/>
              </w:numPr>
              <w:spacing w:line="240" w:lineRule="auto"/>
              <w:jc w:val="left"/>
              <w:rPr>
                <w:bdr w:val="nil"/>
              </w:rPr>
            </w:pPr>
            <w:r>
              <w:rPr>
                <w:rFonts w:ascii="Calibri" w:eastAsia="Calibri" w:hAnsi="Calibri" w:cs="Calibri"/>
                <w:szCs w:val="22"/>
                <w:bdr w:val="nil"/>
              </w:rPr>
              <w:t>dorozumívání mezi lidmi</w:t>
            </w:r>
          </w:p>
          <w:p w:rsidR="004D33F0" w:rsidRDefault="00F60828">
            <w:pPr>
              <w:numPr>
                <w:ilvl w:val="0"/>
                <w:numId w:val="12"/>
              </w:numPr>
              <w:spacing w:line="240" w:lineRule="auto"/>
              <w:jc w:val="left"/>
              <w:rPr>
                <w:bdr w:val="nil"/>
              </w:rPr>
            </w:pPr>
            <w:r>
              <w:rPr>
                <w:rFonts w:ascii="Calibri" w:eastAsia="Calibri" w:hAnsi="Calibri" w:cs="Calibri"/>
                <w:szCs w:val="22"/>
                <w:bdr w:val="nil"/>
              </w:rPr>
              <w:t>vesmír</w:t>
            </w:r>
          </w:p>
          <w:p w:rsidR="004D33F0" w:rsidRDefault="00F60828">
            <w:pPr>
              <w:numPr>
                <w:ilvl w:val="0"/>
                <w:numId w:val="12"/>
              </w:numPr>
              <w:spacing w:line="240" w:lineRule="auto"/>
              <w:jc w:val="left"/>
              <w:rPr>
                <w:bdr w:val="nil"/>
              </w:rPr>
            </w:pPr>
            <w:r>
              <w:rPr>
                <w:rFonts w:ascii="Calibri" w:eastAsia="Calibri" w:hAnsi="Calibri" w:cs="Calibri"/>
                <w:szCs w:val="22"/>
                <w:bdr w:val="nil"/>
              </w:rPr>
              <w:t>cestování</w:t>
            </w:r>
          </w:p>
          <w:p w:rsidR="004D33F0" w:rsidRDefault="00F60828">
            <w:pPr>
              <w:numPr>
                <w:ilvl w:val="0"/>
                <w:numId w:val="12"/>
              </w:numPr>
              <w:spacing w:line="240" w:lineRule="auto"/>
              <w:jc w:val="left"/>
              <w:rPr>
                <w:bdr w:val="nil"/>
              </w:rPr>
            </w:pPr>
            <w:r>
              <w:rPr>
                <w:rFonts w:ascii="Calibri" w:eastAsia="Calibri" w:hAnsi="Calibri" w:cs="Calibri"/>
                <w:szCs w:val="22"/>
                <w:bdr w:val="nil"/>
              </w:rPr>
              <w:lastRenderedPageBreak/>
              <w:t>doprava</w:t>
            </w:r>
          </w:p>
          <w:p w:rsidR="004D33F0" w:rsidRDefault="00F60828">
            <w:pPr>
              <w:numPr>
                <w:ilvl w:val="0"/>
                <w:numId w:val="12"/>
              </w:numPr>
              <w:spacing w:line="240" w:lineRule="auto"/>
              <w:jc w:val="left"/>
              <w:rPr>
                <w:bdr w:val="nil"/>
              </w:rPr>
            </w:pPr>
            <w:r>
              <w:rPr>
                <w:rFonts w:ascii="Calibri" w:eastAsia="Calibri" w:hAnsi="Calibri" w:cs="Calibri"/>
                <w:szCs w:val="22"/>
                <w:bdr w:val="nil"/>
              </w:rPr>
              <w:t>číselné a matematické pojmy</w:t>
            </w:r>
          </w:p>
          <w:p w:rsidR="004D33F0" w:rsidRDefault="00F60828">
            <w:pPr>
              <w:numPr>
                <w:ilvl w:val="0"/>
                <w:numId w:val="12"/>
              </w:numPr>
              <w:spacing w:line="240" w:lineRule="auto"/>
              <w:jc w:val="left"/>
              <w:rPr>
                <w:bdr w:val="nil"/>
              </w:rPr>
            </w:pPr>
            <w:r>
              <w:rPr>
                <w:rFonts w:ascii="Calibri" w:eastAsia="Calibri" w:hAnsi="Calibri" w:cs="Calibri"/>
                <w:szCs w:val="22"/>
                <w:bdr w:val="nil"/>
              </w:rPr>
              <w:t>orientace v prostoru a čase</w:t>
            </w:r>
          </w:p>
          <w:p w:rsidR="004D33F0" w:rsidRDefault="00F60828">
            <w:pPr>
              <w:spacing w:line="240" w:lineRule="auto"/>
              <w:jc w:val="left"/>
              <w:rPr>
                <w:bdr w:val="nil"/>
              </w:rPr>
            </w:pPr>
            <w:r>
              <w:rPr>
                <w:rFonts w:ascii="Calibri" w:eastAsia="Calibri" w:hAnsi="Calibri" w:cs="Calibri"/>
                <w:bdr w:val="nil"/>
              </w:rPr>
              <w:t> </w:t>
            </w:r>
          </w:p>
        </w:tc>
      </w:tr>
    </w:tbl>
    <w:p w:rsidR="004D33F0" w:rsidRDefault="00F60828">
      <w:pPr>
        <w:rPr>
          <w:bdr w:val="nil"/>
        </w:rPr>
      </w:pPr>
      <w:r>
        <w:rPr>
          <w:bdr w:val="nil"/>
        </w:rPr>
        <w:lastRenderedPageBreak/>
        <w:t>   </w:t>
      </w:r>
    </w:p>
    <w:tbl>
      <w:tblPr>
        <w:tblStyle w:val="TabulkaIB"/>
        <w:tblW w:w="5000" w:type="pct"/>
        <w:tblCellMar>
          <w:left w:w="15" w:type="dxa"/>
          <w:right w:w="15" w:type="dxa"/>
        </w:tblCellMar>
        <w:tblLook w:val="04A0" w:firstRow="1" w:lastRow="0" w:firstColumn="1" w:lastColumn="0" w:noHBand="0" w:noVBand="1"/>
      </w:tblPr>
      <w:tblGrid>
        <w:gridCol w:w="4535"/>
        <w:gridCol w:w="4667"/>
        <w:gridCol w:w="4541"/>
      </w:tblGrid>
      <w:tr w:rsidR="004D33F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33F0" w:rsidRDefault="00F60828">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33F0" w:rsidRDefault="00F60828">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33F0" w:rsidRDefault="00F60828">
            <w:pPr>
              <w:shd w:val="clear" w:color="auto" w:fill="9CC2E5"/>
              <w:spacing w:line="240" w:lineRule="auto"/>
              <w:jc w:val="center"/>
              <w:rPr>
                <w:bdr w:val="nil"/>
              </w:rPr>
            </w:pPr>
            <w:r>
              <w:rPr>
                <w:rFonts w:ascii="Calibri" w:eastAsia="Calibri" w:hAnsi="Calibri" w:cs="Calibri"/>
                <w:b/>
                <w:bCs/>
                <w:bdr w:val="nil"/>
              </w:rPr>
              <w:t>Očekávané výstupy</w:t>
            </w:r>
          </w:p>
        </w:tc>
      </w:tr>
      <w:tr w:rsidR="004D33F0" w:rsidTr="000F69D2">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ovládá řeč, hovoří ve vhodně formulovaných větách, samostatně vyjadřuje své myšlenky, sdělení, otázky i odpovědi, rozumí slyšenému, slovně reaguje a vede smysluplný dialog</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FFFF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rozvoj řečových schopností a jazykových dovedností receptivních (vnímání, naslouchání, porozumění) i produktivních (výslovnosti, vytváření pojmů, mluvního projevu, vyjadřování)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pojmenovat většinu toho, čím je obklopeno</w:t>
            </w:r>
          </w:p>
        </w:tc>
      </w:tr>
      <w:tr w:rsidR="004D33F0" w:rsidTr="000F69D2">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FF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popsat situaci (skutečnou, podle obrázku)</w:t>
            </w:r>
          </w:p>
        </w:tc>
      </w:tr>
      <w:tr w:rsidR="004D33F0" w:rsidTr="000F69D2">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FF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poznat a pojmenovat většinu toho, čím je obklopeno</w:t>
            </w:r>
          </w:p>
        </w:tc>
      </w:tr>
      <w:tr w:rsidR="004D33F0" w:rsidTr="000F69D2">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FF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učit se nová slova a aktivně je používat (ptát se na slova, kterým nerozumí)</w:t>
            </w:r>
          </w:p>
        </w:tc>
      </w:tr>
      <w:tr w:rsidR="004D33F0" w:rsidTr="000F69D2">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uplatňuje získanou zkušenost v praktických situacích a v dalším učení</w:t>
            </w:r>
          </w:p>
        </w:tc>
        <w:tc>
          <w:tcPr>
            <w:tcW w:w="0" w:type="auto"/>
            <w:tcBorders>
              <w:top w:val="inset" w:sz="6" w:space="0" w:color="808080"/>
              <w:left w:val="inset" w:sz="6" w:space="0" w:color="808080"/>
              <w:bottom w:val="inset" w:sz="6" w:space="0" w:color="808080"/>
              <w:right w:val="inset" w:sz="6" w:space="0" w:color="808080"/>
            </w:tcBorders>
            <w:shd w:val="clear" w:color="auto" w:fill="FFFF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vytváření základů pro práci s informacemi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sledovat očima zleva doprava</w:t>
            </w:r>
          </w:p>
        </w:tc>
      </w:tr>
      <w:tr w:rsidR="004D33F0" w:rsidTr="000F69D2">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val="restart"/>
            <w:tcBorders>
              <w:top w:val="inset" w:sz="6" w:space="0" w:color="808080"/>
              <w:left w:val="inset" w:sz="6" w:space="0" w:color="808080"/>
              <w:bottom w:val="inset" w:sz="6" w:space="0" w:color="808080"/>
              <w:right w:val="inset" w:sz="6" w:space="0" w:color="808080"/>
            </w:tcBorders>
            <w:shd w:val="clear" w:color="auto" w:fill="FFFF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p>
        </w:tc>
      </w:tr>
      <w:tr w:rsidR="004D33F0" w:rsidTr="000F69D2">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FF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rozlišovat některé obrazné symboly (piktogramy, orientační a dopravní značky, označení nebezpečí apod.) a porozumět jejich významu i jejich komunikativní funkci</w:t>
            </w:r>
          </w:p>
        </w:tc>
      </w:tr>
      <w:tr w:rsidR="004D33F0" w:rsidTr="002036B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má elementární poznatky o světě lidí, kultury, přírody i techniky, který dítě obklopuje, o jeho rozmanitostech a proměnách; orientuje se v řádu a dění v prostředí, ve kterém žije</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A2D668"/>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vytváření elementárního povědomí o širším přírodním, kulturním i technickém prostředí, o jejich rozmanitosti, vývoji a neustálých proměnách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mít povědomí o širším společenském, věcném, přírodním, kulturním i technickém prostředí i jeho dění v rozsahu praktických zkušeností a dostupných praktických ukázek v okolí dítěte</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A2D668"/>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 xml:space="preserve">osvojit si elementární poznatky o okolním prostředí, které jsou dítěti blízké, pro ně smysluplné a přínosné, zajímavé a jemu </w:t>
            </w:r>
            <w:r>
              <w:rPr>
                <w:rFonts w:ascii="Calibri" w:eastAsia="Calibri" w:hAnsi="Calibri" w:cs="Calibri"/>
                <w:bdr w:val="nil"/>
              </w:rPr>
              <w:lastRenderedPageBreak/>
              <w:t>pochopitelné a využitelné pro další učení a životní praxi</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tcBorders>
              <w:top w:val="inset" w:sz="6" w:space="0" w:color="808080"/>
              <w:left w:val="inset" w:sz="6" w:space="0" w:color="808080"/>
              <w:bottom w:val="inset" w:sz="6" w:space="0" w:color="808080"/>
              <w:right w:val="inset" w:sz="6" w:space="0" w:color="808080"/>
            </w:tcBorders>
            <w:shd w:val="clear" w:color="auto" w:fill="A2D668"/>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seznamování s místem a prostředím, ve kterém dítě žije, a vytváření pozitivního vztahu k němu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4D33F0"/>
        </w:tc>
      </w:tr>
      <w:tr w:rsidR="004D33F0" w:rsidTr="000F69D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odhaduje své síly, učí se hodnotit svoje osobní pokroky i oceňovat výkony druhých</w:t>
            </w:r>
          </w:p>
        </w:tc>
        <w:tc>
          <w:tcPr>
            <w:tcW w:w="0" w:type="auto"/>
            <w:tcBorders>
              <w:top w:val="inset" w:sz="6" w:space="0" w:color="808080"/>
              <w:left w:val="inset" w:sz="6" w:space="0" w:color="808080"/>
              <w:bottom w:val="inset" w:sz="6" w:space="0" w:color="808080"/>
              <w:right w:val="inset" w:sz="6" w:space="0" w:color="808080"/>
            </w:tcBorders>
            <w:shd w:val="clear" w:color="auto" w:fill="BDD6EE" w:themeFill="accent1" w:themeFillTint="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rozvoj pohybových schopností a zdokonalování dovedností v oblasti hrubé i jemné motoriky (koordinace a rozsahu pohybu, dýchání, koordinace ruky a oka apod.), ovládání pohybového aparátu a tělesných funkcí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zvládnout základní pohybové dovednosti a prostorovou orientaci, běžné způsoby pohybu v různém prostředí (zvládat překážky, házet a chytat míč, užívat různé náčiní, pohybovat se ve skupině dětí, pohybovat se na sněhu, ledu, ve vodě, v písku)</w:t>
            </w:r>
          </w:p>
        </w:tc>
      </w:tr>
      <w:tr w:rsidR="004D33F0" w:rsidTr="000F69D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proofErr w:type="gramStart"/>
            <w:r>
              <w:rPr>
                <w:rFonts w:ascii="Calibri" w:eastAsia="Calibri" w:hAnsi="Calibri" w:cs="Calibri"/>
                <w:bdr w:val="nil"/>
              </w:rPr>
              <w:t>se spolupodílí</w:t>
            </w:r>
            <w:proofErr w:type="gramEnd"/>
            <w:r>
              <w:rPr>
                <w:rFonts w:ascii="Calibri" w:eastAsia="Calibri" w:hAnsi="Calibri" w:cs="Calibri"/>
                <w:bdr w:val="nil"/>
              </w:rPr>
              <w:t xml:space="preserve"> na společných rozhodnutích; přijímá vyjasněné a zdůvodněné povinnosti; dodržuje dohodnutá a pochopená pravidla a přizpůsobuje se jim</w:t>
            </w:r>
          </w:p>
        </w:tc>
        <w:tc>
          <w:tcPr>
            <w:tcW w:w="0" w:type="auto"/>
            <w:tcBorders>
              <w:top w:val="inset" w:sz="6" w:space="0" w:color="808080"/>
              <w:left w:val="inset" w:sz="6" w:space="0" w:color="808080"/>
              <w:bottom w:val="inset" w:sz="6" w:space="0" w:color="808080"/>
              <w:right w:val="inset" w:sz="6" w:space="0" w:color="808080"/>
            </w:tcBorders>
            <w:shd w:val="clear" w:color="auto" w:fill="FFFF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poznávání sebe sama, rozvoj pozitivních citů ve vztahu k sobě (uvědomění si vlastní identity, získání sebevědomí, sebedůvěry, osobní spokojenosti)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respektovat předem vyjasněná a pochopená pravidla, přijímat vyjasněné a zdůvodněné povinnosti</w:t>
            </w:r>
          </w:p>
        </w:tc>
      </w:tr>
      <w:tr w:rsidR="004D33F0" w:rsidTr="000F69D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proofErr w:type="gramStart"/>
            <w:r>
              <w:rPr>
                <w:rFonts w:ascii="Calibri" w:eastAsia="Calibri" w:hAnsi="Calibri" w:cs="Calibri"/>
                <w:bdr w:val="nil"/>
              </w:rPr>
              <w:t>se zajímá</w:t>
            </w:r>
            <w:proofErr w:type="gramEnd"/>
            <w:r>
              <w:rPr>
                <w:rFonts w:ascii="Calibri" w:eastAsia="Calibri" w:hAnsi="Calibri" w:cs="Calibri"/>
                <w:bdr w:val="nil"/>
              </w:rPr>
              <w:t xml:space="preserve"> o druhé i o to, co se kolem děje; je otevřené aktuálnímu dění</w:t>
            </w:r>
          </w:p>
        </w:tc>
        <w:tc>
          <w:tcPr>
            <w:tcW w:w="0" w:type="auto"/>
            <w:tcBorders>
              <w:top w:val="inset" w:sz="6" w:space="0" w:color="808080"/>
              <w:left w:val="inset" w:sz="6" w:space="0" w:color="808080"/>
              <w:bottom w:val="inset" w:sz="6" w:space="0" w:color="808080"/>
              <w:right w:val="inset" w:sz="6" w:space="0" w:color="808080"/>
            </w:tcBorders>
            <w:shd w:val="clear" w:color="auto" w:fill="FF7C80"/>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vytváření prosociálních postojů (rozvoj sociální citlivosti, tolerance, respektu, přizpůsobivosti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uplatňovat své individuální potřeby, přání a práva s ohledem na druhého (obhajovat svůj postoj nebo názor, respektovat jiný postoj či názor), přijímat a uzavírat kompromisy, řešit konflikt dohodou</w:t>
            </w:r>
          </w:p>
        </w:tc>
      </w:tr>
      <w:tr w:rsidR="004D33F0" w:rsidTr="000F69D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proofErr w:type="gramStart"/>
            <w:r>
              <w:rPr>
                <w:rFonts w:ascii="Calibri" w:eastAsia="Calibri" w:hAnsi="Calibri" w:cs="Calibri"/>
                <w:bdr w:val="nil"/>
              </w:rPr>
              <w:t>se učí</w:t>
            </w:r>
            <w:proofErr w:type="gramEnd"/>
            <w:r>
              <w:rPr>
                <w:rFonts w:ascii="Calibri" w:eastAsia="Calibri" w:hAnsi="Calibri" w:cs="Calibri"/>
                <w:bdr w:val="nil"/>
              </w:rPr>
              <w:t xml:space="preserve"> s chutí, pokud se mu dostává uznání a ocenění</w:t>
            </w:r>
          </w:p>
        </w:tc>
        <w:tc>
          <w:tcPr>
            <w:tcW w:w="0" w:type="auto"/>
            <w:tcBorders>
              <w:top w:val="inset" w:sz="6" w:space="0" w:color="808080"/>
              <w:left w:val="inset" w:sz="6" w:space="0" w:color="808080"/>
              <w:bottom w:val="inset" w:sz="6" w:space="0" w:color="808080"/>
              <w:right w:val="inset" w:sz="6" w:space="0" w:color="808080"/>
            </w:tcBorders>
            <w:shd w:val="clear" w:color="auto" w:fill="FFFF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posilování přirozených poznávacích citů (zvídavosti, zájmu, radosti z objevování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vnímat, že je zajímavé dozvídat se nové věci, využívat zkušeností k učení</w:t>
            </w:r>
          </w:p>
        </w:tc>
      </w:tr>
      <w:tr w:rsidR="004D33F0" w:rsidTr="002036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chápe, že zájem o to, co se kolem děje, činorodost, pracovitost a podnikavost jsou přínosem a že naopak lhostejnost, nevšímavost, pohodlnost a nízká aktivita mají svoje nepříznivé důsledky</w:t>
            </w:r>
          </w:p>
        </w:tc>
        <w:tc>
          <w:tcPr>
            <w:tcW w:w="0" w:type="auto"/>
            <w:tcBorders>
              <w:top w:val="inset" w:sz="6" w:space="0" w:color="808080"/>
              <w:left w:val="inset" w:sz="6" w:space="0" w:color="808080"/>
              <w:bottom w:val="inset" w:sz="6" w:space="0" w:color="808080"/>
              <w:right w:val="inset" w:sz="6" w:space="0" w:color="808080"/>
            </w:tcBorders>
            <w:shd w:val="clear" w:color="auto" w:fill="A2D668"/>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pochopení, že změny způsobené lidskou činností mohou prostředí chránit a zlepšovat, ale také poškozovat a ničit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uvědomovat si nebezpečí, se kterým se může ve svém okolí setkat, a mít povědomí o tom, jak se prakticky chránit (vědět, jak se nebezpečí vyhnout, kam se v případě potřeby obrátit o pomoc)</w:t>
            </w:r>
          </w:p>
        </w:tc>
      </w:tr>
      <w:tr w:rsidR="004D33F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proofErr w:type="gramStart"/>
            <w:r>
              <w:rPr>
                <w:rFonts w:ascii="Calibri" w:eastAsia="Calibri" w:hAnsi="Calibri" w:cs="Calibri"/>
                <w:bdr w:val="nil"/>
              </w:rPr>
              <w:t>se nebojí</w:t>
            </w:r>
            <w:proofErr w:type="gramEnd"/>
            <w:r>
              <w:rPr>
                <w:rFonts w:ascii="Calibri" w:eastAsia="Calibri" w:hAnsi="Calibri" w:cs="Calibri"/>
                <w:bdr w:val="nil"/>
              </w:rPr>
              <w:t xml:space="preserve"> chybovat, pokud nachází pozitivní ocenění nejen za úspěch, ale také za snahu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vytvoření základů aktivních postojů ke světu, k životu, pozitivních vztahů ke kultuře a umění, rozvoj dovedností umožňujících tyto vztahy a postoje vyjadřovat a projevovat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zachycovat skutečnosti ze svého okolí a vyjadřovat své představy pomocí různých výtvarných dovedností a technik (kreslit, používat barvy, modelovat, konstruovat, tvořit z papíru, tvořit a vyrábět z různých jiných materiálů, z přírodnin aj.)</w:t>
            </w:r>
          </w:p>
        </w:tc>
      </w:tr>
      <w:tr w:rsidR="004D33F0" w:rsidTr="000F69D2">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lastRenderedPageBreak/>
              <w:t>ví, že lidé se dorozumívají i jinými jazyky a že je možno se jim učit; má vytvořeny elementární předpoklady k učení se cizímu jazyku</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FFFF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rozvoj řečových schopností a jazykových dovedností receptivních (vnímání, naslouchání, porozumění) i produktivních (výslovnosti, vytváření pojmů, mluvního projevu, vyjadřování)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pojmenovat většinu toho, čím je obklopeno</w:t>
            </w:r>
          </w:p>
        </w:tc>
      </w:tr>
      <w:tr w:rsidR="004D33F0" w:rsidTr="000F69D2">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FF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popsat situaci (skutečnou, podle obrázku)</w:t>
            </w:r>
          </w:p>
        </w:tc>
      </w:tr>
      <w:tr w:rsidR="004D33F0" w:rsidTr="000F69D2">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FF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poznat a pojmenovat většinu toho, čím je obklopeno</w:t>
            </w:r>
          </w:p>
        </w:tc>
      </w:tr>
      <w:tr w:rsidR="004D33F0" w:rsidTr="000F69D2">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FF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učit se nová slova a aktivně je používat (ptát se na slova, kterým nerozumí)</w:t>
            </w:r>
          </w:p>
        </w:tc>
      </w:tr>
      <w:tr w:rsidR="004D33F0" w:rsidTr="002036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je schopno chápat, že lidé se různí, a umí být tolerantní k jejich odlišnostem a jedinečnostem</w:t>
            </w:r>
          </w:p>
        </w:tc>
        <w:tc>
          <w:tcPr>
            <w:tcW w:w="0" w:type="auto"/>
            <w:tcBorders>
              <w:top w:val="inset" w:sz="6" w:space="0" w:color="808080"/>
              <w:left w:val="inset" w:sz="6" w:space="0" w:color="808080"/>
              <w:bottom w:val="inset" w:sz="6" w:space="0" w:color="808080"/>
              <w:right w:val="inset" w:sz="6" w:space="0" w:color="808080"/>
            </w:tcBorders>
            <w:shd w:val="clear" w:color="auto" w:fill="A2D668"/>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poznávání jiných kultur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vnímat, že svět má svůj řád, že je rozmanitý a pozoruhodný, nekonečně pestrý a různorodý - jak svět přírody, tak i svět lidí (mít elementární povědomí o existenci různých národů a kultur, různých zemích, o planetě Zemi, vesmíru apod.)</w:t>
            </w:r>
          </w:p>
        </w:tc>
      </w:tr>
    </w:tbl>
    <w:p w:rsidR="004D33F0" w:rsidRDefault="00F60828">
      <w:pPr>
        <w:rPr>
          <w:bdr w:val="nil"/>
        </w:rPr>
      </w:pPr>
      <w:r>
        <w:rPr>
          <w:bdr w:val="nil"/>
        </w:rPr>
        <w:t>    </w:t>
      </w:r>
    </w:p>
    <w:p w:rsidR="004D33F0" w:rsidRDefault="00F60828">
      <w:pPr>
        <w:pStyle w:val="Nadpis3"/>
        <w:spacing w:before="281" w:after="281"/>
        <w:rPr>
          <w:bdr w:val="nil"/>
        </w:rPr>
      </w:pPr>
      <w:bookmarkStart w:id="32" w:name="_Toc256000035"/>
      <w:r>
        <w:rPr>
          <w:sz w:val="28"/>
          <w:szCs w:val="28"/>
          <w:bdr w:val="nil"/>
        </w:rPr>
        <w:t>Poznáváme a staráme se o přírodu</w:t>
      </w:r>
      <w:bookmarkEnd w:id="32"/>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35"/>
        <w:gridCol w:w="9208"/>
      </w:tblGrid>
      <w:tr w:rsidR="004D33F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33F0" w:rsidRDefault="00F60828">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33F0" w:rsidRDefault="00F60828">
            <w:pPr>
              <w:shd w:val="clear" w:color="auto" w:fill="9CC2E5"/>
              <w:spacing w:line="240" w:lineRule="auto"/>
              <w:jc w:val="center"/>
              <w:rPr>
                <w:bdr w:val="nil"/>
              </w:rPr>
            </w:pPr>
            <w:r>
              <w:rPr>
                <w:rFonts w:ascii="Calibri" w:eastAsia="Calibri" w:hAnsi="Calibri" w:cs="Calibri"/>
                <w:bdr w:val="nil"/>
              </w:rPr>
              <w:t>Poznáváme a staráme se o přírodu</w:t>
            </w:r>
          </w:p>
        </w:tc>
      </w:tr>
      <w:tr w:rsidR="004D33F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33F0" w:rsidRDefault="00F60828">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4D33F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33F0" w:rsidRDefault="00F60828">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szCs w:val="22"/>
                <w:bdr w:val="nil"/>
              </w:rPr>
              <w:t>Prostřednictvím situací a na základě prožitků se dítě učí poznávat vše, co ho obklopuje - ať živá, či neživá příroda, její ochrana, pochopit souvislosti toho, co se kolem děje.</w:t>
            </w:r>
          </w:p>
        </w:tc>
      </w:tr>
      <w:tr w:rsidR="004D33F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33F0" w:rsidRDefault="00F60828">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numPr>
                <w:ilvl w:val="0"/>
                <w:numId w:val="13"/>
              </w:numPr>
              <w:spacing w:line="240" w:lineRule="auto"/>
              <w:jc w:val="left"/>
              <w:rPr>
                <w:bdr w:val="nil"/>
              </w:rPr>
            </w:pPr>
            <w:r>
              <w:rPr>
                <w:rFonts w:ascii="Calibri" w:eastAsia="Calibri" w:hAnsi="Calibri" w:cs="Calibri"/>
                <w:szCs w:val="22"/>
                <w:bdr w:val="nil"/>
              </w:rPr>
              <w:t>roční období</w:t>
            </w:r>
          </w:p>
          <w:p w:rsidR="004D33F0" w:rsidRDefault="00F60828">
            <w:pPr>
              <w:numPr>
                <w:ilvl w:val="0"/>
                <w:numId w:val="13"/>
              </w:numPr>
              <w:spacing w:line="240" w:lineRule="auto"/>
              <w:jc w:val="left"/>
              <w:rPr>
                <w:bdr w:val="nil"/>
              </w:rPr>
            </w:pPr>
            <w:r>
              <w:rPr>
                <w:rFonts w:ascii="Calibri" w:eastAsia="Calibri" w:hAnsi="Calibri" w:cs="Calibri"/>
                <w:szCs w:val="22"/>
                <w:bdr w:val="nil"/>
              </w:rPr>
              <w:t>živá a neživá příroda</w:t>
            </w:r>
          </w:p>
          <w:p w:rsidR="004D33F0" w:rsidRDefault="00F60828">
            <w:pPr>
              <w:numPr>
                <w:ilvl w:val="0"/>
                <w:numId w:val="13"/>
              </w:numPr>
              <w:spacing w:line="240" w:lineRule="auto"/>
              <w:jc w:val="left"/>
              <w:rPr>
                <w:bdr w:val="nil"/>
              </w:rPr>
            </w:pPr>
            <w:r>
              <w:rPr>
                <w:rFonts w:ascii="Calibri" w:eastAsia="Calibri" w:hAnsi="Calibri" w:cs="Calibri"/>
                <w:szCs w:val="22"/>
                <w:bdr w:val="nil"/>
              </w:rPr>
              <w:t>počasí</w:t>
            </w:r>
          </w:p>
          <w:p w:rsidR="004D33F0" w:rsidRDefault="00F60828">
            <w:pPr>
              <w:numPr>
                <w:ilvl w:val="0"/>
                <w:numId w:val="13"/>
              </w:numPr>
              <w:spacing w:line="240" w:lineRule="auto"/>
              <w:jc w:val="left"/>
              <w:rPr>
                <w:bdr w:val="nil"/>
              </w:rPr>
            </w:pPr>
            <w:r>
              <w:rPr>
                <w:rFonts w:ascii="Calibri" w:eastAsia="Calibri" w:hAnsi="Calibri" w:cs="Calibri"/>
                <w:szCs w:val="22"/>
                <w:bdr w:val="nil"/>
              </w:rPr>
              <w:t>životní prostředí a jeho ochrana</w:t>
            </w:r>
          </w:p>
          <w:p w:rsidR="004D33F0" w:rsidRDefault="00F60828">
            <w:pPr>
              <w:numPr>
                <w:ilvl w:val="0"/>
                <w:numId w:val="13"/>
              </w:numPr>
              <w:spacing w:line="240" w:lineRule="auto"/>
              <w:jc w:val="left"/>
              <w:rPr>
                <w:bdr w:val="nil"/>
              </w:rPr>
            </w:pPr>
            <w:r>
              <w:rPr>
                <w:rFonts w:ascii="Calibri" w:eastAsia="Calibri" w:hAnsi="Calibri" w:cs="Calibri"/>
                <w:szCs w:val="22"/>
                <w:bdr w:val="nil"/>
              </w:rPr>
              <w:t>změny v přírodě</w:t>
            </w:r>
          </w:p>
          <w:p w:rsidR="004D33F0" w:rsidRDefault="00F60828">
            <w:pPr>
              <w:numPr>
                <w:ilvl w:val="0"/>
                <w:numId w:val="13"/>
              </w:numPr>
              <w:spacing w:line="240" w:lineRule="auto"/>
              <w:jc w:val="left"/>
              <w:rPr>
                <w:bdr w:val="nil"/>
              </w:rPr>
            </w:pPr>
            <w:r>
              <w:rPr>
                <w:rFonts w:ascii="Calibri" w:eastAsia="Calibri" w:hAnsi="Calibri" w:cs="Calibri"/>
                <w:szCs w:val="22"/>
                <w:bdr w:val="nil"/>
              </w:rPr>
              <w:t>smysly</w:t>
            </w:r>
          </w:p>
          <w:p w:rsidR="004D33F0" w:rsidRDefault="00F60828">
            <w:pPr>
              <w:numPr>
                <w:ilvl w:val="0"/>
                <w:numId w:val="13"/>
              </w:numPr>
              <w:spacing w:line="240" w:lineRule="auto"/>
              <w:jc w:val="left"/>
              <w:rPr>
                <w:bdr w:val="nil"/>
              </w:rPr>
            </w:pPr>
            <w:r>
              <w:rPr>
                <w:rFonts w:ascii="Calibri" w:eastAsia="Calibri" w:hAnsi="Calibri" w:cs="Calibri"/>
                <w:szCs w:val="22"/>
                <w:bdr w:val="nil"/>
              </w:rPr>
              <w:t>předměty a jejich vlastnosti</w:t>
            </w:r>
          </w:p>
          <w:p w:rsidR="004D33F0" w:rsidRDefault="00F60828">
            <w:pPr>
              <w:numPr>
                <w:ilvl w:val="0"/>
                <w:numId w:val="13"/>
              </w:numPr>
              <w:spacing w:line="240" w:lineRule="auto"/>
              <w:jc w:val="left"/>
              <w:rPr>
                <w:bdr w:val="nil"/>
              </w:rPr>
            </w:pPr>
            <w:r>
              <w:rPr>
                <w:rFonts w:ascii="Calibri" w:eastAsia="Calibri" w:hAnsi="Calibri" w:cs="Calibri"/>
                <w:szCs w:val="22"/>
                <w:bdr w:val="nil"/>
              </w:rPr>
              <w:t>věda a technika</w:t>
            </w:r>
          </w:p>
          <w:p w:rsidR="004D33F0" w:rsidRDefault="00F60828">
            <w:pPr>
              <w:numPr>
                <w:ilvl w:val="0"/>
                <w:numId w:val="13"/>
              </w:numPr>
              <w:spacing w:line="240" w:lineRule="auto"/>
              <w:jc w:val="left"/>
              <w:rPr>
                <w:bdr w:val="nil"/>
              </w:rPr>
            </w:pPr>
            <w:r>
              <w:rPr>
                <w:rFonts w:ascii="Calibri" w:eastAsia="Calibri" w:hAnsi="Calibri" w:cs="Calibri"/>
                <w:szCs w:val="22"/>
                <w:bdr w:val="nil"/>
              </w:rPr>
              <w:t>jednoduché pracovní úkony a činnosti, řemesla, povolání a zaměstnání</w:t>
            </w:r>
          </w:p>
        </w:tc>
      </w:tr>
    </w:tbl>
    <w:p w:rsidR="004D33F0" w:rsidRDefault="00F60828">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35"/>
        <w:gridCol w:w="4006"/>
        <w:gridCol w:w="5202"/>
      </w:tblGrid>
      <w:tr w:rsidR="004D33F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33F0" w:rsidRDefault="00F60828">
            <w:pPr>
              <w:shd w:val="clear" w:color="auto" w:fill="9CC2E5"/>
              <w:spacing w:line="240" w:lineRule="auto"/>
              <w:jc w:val="center"/>
              <w:rPr>
                <w:bdr w:val="nil"/>
              </w:rPr>
            </w:pPr>
            <w:r>
              <w:rPr>
                <w:rFonts w:ascii="Calibri" w:eastAsia="Calibri" w:hAnsi="Calibri" w:cs="Calibri"/>
                <w:b/>
                <w:bCs/>
                <w:bdr w:val="nil"/>
              </w:rPr>
              <w:lastRenderedPageBreak/>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33F0" w:rsidRDefault="00F60828">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33F0" w:rsidRDefault="00F60828">
            <w:pPr>
              <w:shd w:val="clear" w:color="auto" w:fill="9CC2E5"/>
              <w:spacing w:line="240" w:lineRule="auto"/>
              <w:jc w:val="center"/>
              <w:rPr>
                <w:bdr w:val="nil"/>
              </w:rPr>
            </w:pPr>
            <w:r>
              <w:rPr>
                <w:rFonts w:ascii="Calibri" w:eastAsia="Calibri" w:hAnsi="Calibri" w:cs="Calibri"/>
                <w:b/>
                <w:bCs/>
                <w:bdr w:val="nil"/>
              </w:rPr>
              <w:t>Očekávané výstupy</w:t>
            </w:r>
          </w:p>
        </w:tc>
      </w:tr>
      <w:tr w:rsidR="004D33F0" w:rsidTr="000F69D2">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soustředěně pozoruje, zkoumá, objevuje, všímá si souvislostí, experimentuje a užívá při tom jednoduchých pojmů, znaků a symbolů</w:t>
            </w:r>
          </w:p>
        </w:tc>
        <w:tc>
          <w:tcPr>
            <w:tcW w:w="0" w:type="auto"/>
            <w:tcBorders>
              <w:top w:val="inset" w:sz="6" w:space="0" w:color="808080"/>
              <w:left w:val="inset" w:sz="6" w:space="0" w:color="808080"/>
              <w:bottom w:val="inset" w:sz="6" w:space="0" w:color="808080"/>
              <w:right w:val="inset" w:sz="6" w:space="0" w:color="808080"/>
            </w:tcBorders>
            <w:shd w:val="clear" w:color="auto" w:fill="FF7C80"/>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osvojení si elementárních poznatků o znakových systémech a jejich funkci (abeceda, čísla)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rozlišovat některé obrazné symboly (piktogramy, orientační a dopravní značky, označení nebezpečí apod.) a porozumět jejich významu i jejich komunikativní funkci</w:t>
            </w:r>
          </w:p>
        </w:tc>
      </w:tr>
      <w:tr w:rsidR="004D33F0" w:rsidTr="000F69D2">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val="restart"/>
            <w:tcBorders>
              <w:top w:val="inset" w:sz="6" w:space="0" w:color="808080"/>
              <w:left w:val="inset" w:sz="6" w:space="0" w:color="808080"/>
              <w:bottom w:val="inset" w:sz="6" w:space="0" w:color="808080"/>
              <w:right w:val="inset" w:sz="6" w:space="0" w:color="808080"/>
            </w:tcBorders>
            <w:shd w:val="clear" w:color="auto" w:fill="FFFF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rozvoj tvořivosti (tvořivého myšlení, řešení problémů, tvořivého sebevyjádření)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nalézat nová řešení nebo alternativní k běžným</w:t>
            </w:r>
          </w:p>
        </w:tc>
      </w:tr>
      <w:tr w:rsidR="004D33F0" w:rsidTr="000F69D2">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FF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zaměřovat se na to, co je z poznávacího hlediska důležité (odhalovat podstatné znaky, vlastnosti předmětů, nacházet společné znaky, podobu a rozdíl, charakteristické rysy předmětů či jevů a vzájemné souvislosti mezi nimi)</w:t>
            </w:r>
          </w:p>
        </w:tc>
      </w:tr>
      <w:tr w:rsidR="004D33F0" w:rsidTr="002036B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proofErr w:type="gramStart"/>
            <w:r>
              <w:rPr>
                <w:rFonts w:ascii="Calibri" w:eastAsia="Calibri" w:hAnsi="Calibri" w:cs="Calibri"/>
                <w:bdr w:val="nil"/>
              </w:rPr>
              <w:t>si</w:t>
            </w:r>
            <w:proofErr w:type="gramEnd"/>
            <w:r>
              <w:rPr>
                <w:rFonts w:ascii="Calibri" w:eastAsia="Calibri" w:hAnsi="Calibri" w:cs="Calibri"/>
                <w:bdr w:val="nil"/>
              </w:rPr>
              <w:t xml:space="preserve"> všímá dění i problémů v bezprostředním okolí; přirozenou motivací k řešení dalších problémů a situací je pro něj pozitivní odezva na aktivní zájem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A2D668"/>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pochopení, že změny způsobené lidskou činností mohou prostředí chránit a zlepšovat, ale také poškozovat a ničit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 xml:space="preserve">rozlišovat aktivity, které mohou zdraví okolního prostředí podporovat a které je </w:t>
            </w:r>
            <w:proofErr w:type="spellStart"/>
            <w:r>
              <w:rPr>
                <w:rFonts w:ascii="Calibri" w:eastAsia="Calibri" w:hAnsi="Calibri" w:cs="Calibri"/>
                <w:bdr w:val="nil"/>
              </w:rPr>
              <w:t>mohoupoškozovat</w:t>
            </w:r>
            <w:proofErr w:type="spellEnd"/>
            <w:r>
              <w:rPr>
                <w:rFonts w:ascii="Calibri" w:eastAsia="Calibri" w:hAnsi="Calibri" w:cs="Calibri"/>
                <w:bdr w:val="nil"/>
              </w:rPr>
              <w:t>, všímat si nepořádků a škod, upozornit na ně</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A2D668"/>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všímat si změn a dění v nejbližším okolí</w:t>
            </w:r>
          </w:p>
        </w:tc>
      </w:tr>
      <w:tr w:rsidR="004D33F0" w:rsidTr="000F69D2">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proofErr w:type="gramStart"/>
            <w:r>
              <w:rPr>
                <w:rFonts w:ascii="Calibri" w:eastAsia="Calibri" w:hAnsi="Calibri" w:cs="Calibri"/>
                <w:bdr w:val="nil"/>
              </w:rPr>
              <w:t>se učí</w:t>
            </w:r>
            <w:proofErr w:type="gramEnd"/>
            <w:r>
              <w:rPr>
                <w:rFonts w:ascii="Calibri" w:eastAsia="Calibri" w:hAnsi="Calibri" w:cs="Calibri"/>
                <w:bdr w:val="nil"/>
              </w:rPr>
              <w:t xml:space="preserve"> svoje činnosti a hry plánovat, organizovat, řídit a vyhodnocovat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FFFF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rozvoj tvořivosti (tvořivého myšlení, řešení problémů, tvořivého sebevyjádření)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nalézat nová řešení nebo alternativní k běžným</w:t>
            </w:r>
          </w:p>
        </w:tc>
      </w:tr>
      <w:tr w:rsidR="004D33F0" w:rsidTr="000F69D2">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FF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zaměřovat se na to, co je z poznávacího hlediska důležité (odhalovat podstatné znaky, vlastnosti předmětů, nacházet společné znaky, podobu a rozdíl, charakteristické rysy předmětů či jevů a vzájemné souvislosti mezi nimi)</w:t>
            </w:r>
          </w:p>
        </w:tc>
      </w:tr>
      <w:tr w:rsidR="004D33F0" w:rsidTr="000F69D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proofErr w:type="gramStart"/>
            <w:r>
              <w:rPr>
                <w:rFonts w:ascii="Calibri" w:eastAsia="Calibri" w:hAnsi="Calibri" w:cs="Calibri"/>
                <w:bdr w:val="nil"/>
              </w:rPr>
              <w:t>si</w:t>
            </w:r>
            <w:proofErr w:type="gramEnd"/>
            <w:r>
              <w:rPr>
                <w:rFonts w:ascii="Calibri" w:eastAsia="Calibri" w:hAnsi="Calibri" w:cs="Calibri"/>
                <w:bdr w:val="nil"/>
              </w:rPr>
              <w:t xml:space="preserve"> uvědomuje, že za sebe i své jednání odpovídá a nese důsledky</w:t>
            </w:r>
          </w:p>
        </w:tc>
        <w:tc>
          <w:tcPr>
            <w:tcW w:w="0" w:type="auto"/>
            <w:tcBorders>
              <w:top w:val="inset" w:sz="6" w:space="0" w:color="808080"/>
              <w:left w:val="inset" w:sz="6" w:space="0" w:color="808080"/>
              <w:bottom w:val="inset" w:sz="6" w:space="0" w:color="808080"/>
              <w:right w:val="inset" w:sz="6" w:space="0" w:color="808080"/>
            </w:tcBorders>
            <w:shd w:val="clear" w:color="auto" w:fill="FFFF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rozvoj schopnosti přizpůsobovat se podmínkám vnějšího prostředí i jeho změnám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mít povědomí o významu životního prostředí (přírody i společnosti) pro člověka, uvědomovat si, že způsobem, jakým se dítě i ostatní v jeho okolí chovají, ovlivňují vlastní zdraví i životní prostředí</w:t>
            </w:r>
          </w:p>
        </w:tc>
      </w:tr>
      <w:tr w:rsidR="004D33F0" w:rsidTr="000F69D2">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tc>
        <w:tc>
          <w:tcPr>
            <w:tcW w:w="0" w:type="auto"/>
            <w:tcBorders>
              <w:top w:val="inset" w:sz="6" w:space="0" w:color="808080"/>
              <w:left w:val="inset" w:sz="6" w:space="0" w:color="808080"/>
              <w:bottom w:val="inset" w:sz="6" w:space="0" w:color="808080"/>
              <w:right w:val="inset" w:sz="6" w:space="0" w:color="808080"/>
            </w:tcBorders>
            <w:shd w:val="clear" w:color="auto" w:fill="BDD6EE" w:themeFill="accent1" w:themeFillTint="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rozvoj a užívání všech smyslů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vnímat a rozlišovat pomocí všech smyslů (sluchově rozlišovat zvuky a tóny, zrakově rozlišovat tvary předmětů a jiné specifické znaky, rozlišovat vůně, chutě, vnímat hmatem apod.)</w:t>
            </w:r>
          </w:p>
        </w:tc>
      </w:tr>
      <w:tr w:rsidR="004D33F0" w:rsidTr="002036B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lastRenderedPageBreak/>
              <w:t>užívá při řešení myšlenkových i praktických problémů logických, matematických i empirických postupů; pochopí jednoduché algoritmy řešení různých úloh a situací a využívá je v dalších situacích</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FFFF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vytváření základů pro práci s informacemi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postupovat a učit se podle pokynů a instrukcí</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FF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poznat některá písmena a číslice, popř. slova</w:t>
            </w:r>
          </w:p>
        </w:tc>
      </w:tr>
      <w:tr w:rsidR="004D33F0" w:rsidTr="002036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chápe, že se může o tom, co udělá, rozhodovat svobodně, ale že za svá rozhodnutí také odpovídá</w:t>
            </w:r>
          </w:p>
        </w:tc>
        <w:tc>
          <w:tcPr>
            <w:tcW w:w="0" w:type="auto"/>
            <w:tcBorders>
              <w:top w:val="inset" w:sz="6" w:space="0" w:color="808080"/>
              <w:left w:val="inset" w:sz="6" w:space="0" w:color="808080"/>
              <w:bottom w:val="single" w:sz="4" w:space="0" w:color="auto"/>
              <w:right w:val="inset" w:sz="6" w:space="0" w:color="808080"/>
            </w:tcBorders>
            <w:shd w:val="clear" w:color="auto" w:fill="FF7C80"/>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seznamování s pravidly chování ve vztahu k druhému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porozumět běžným projevům vyjádření emocí a nálad</w:t>
            </w:r>
          </w:p>
        </w:tc>
      </w:tr>
      <w:tr w:rsidR="004D33F0" w:rsidTr="002036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zpřesňuje si početní představy, užívá číselných a matematických pojmů, vnímá elementární matematické souvislosti</w:t>
            </w:r>
          </w:p>
        </w:tc>
        <w:tc>
          <w:tcPr>
            <w:tcW w:w="0" w:type="auto"/>
            <w:tcBorders>
              <w:top w:val="single" w:sz="4" w:space="0" w:color="auto"/>
              <w:left w:val="inset" w:sz="6" w:space="0" w:color="808080"/>
              <w:bottom w:val="inset" w:sz="6" w:space="0" w:color="808080"/>
              <w:right w:val="inset" w:sz="6" w:space="0" w:color="808080"/>
            </w:tcBorders>
            <w:shd w:val="clear" w:color="auto" w:fill="FFFF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osvojení si některých poznatků a dovedností, které předcházejí čtení i psaní, rozvoj zájmu o psanou podobu jazyka i další formy sdělení verbální i neverbální (výtvarné, hudební, pohybové, dramatické)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r>
      <w:tr w:rsidR="004D33F0" w:rsidTr="002036B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má smysl pro povinnost ve hře, práci i učení; k úkolům a povinnostem přistupuje odpovědně; váží si práce i úsilí druhých</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FFFF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vytváření základů pro práci s informacemi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postupovat a učit se podle pokynů a instrukcí</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FF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poznat některá písmena a číslice, popř. slova</w:t>
            </w:r>
          </w:p>
        </w:tc>
      </w:tr>
      <w:tr w:rsidR="004D33F0" w:rsidTr="002036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rozlišuje řešení, která jsou funkční (vedoucí k cíli), a řešení, která funkční nejsou; dokáže mezi nimi volit</w:t>
            </w:r>
          </w:p>
        </w:tc>
        <w:tc>
          <w:tcPr>
            <w:tcW w:w="0" w:type="auto"/>
            <w:tcBorders>
              <w:top w:val="inset" w:sz="6" w:space="0" w:color="808080"/>
              <w:left w:val="inset" w:sz="6" w:space="0" w:color="808080"/>
              <w:bottom w:val="inset" w:sz="6" w:space="0" w:color="808080"/>
              <w:right w:val="inset" w:sz="6" w:space="0" w:color="808080"/>
            </w:tcBorders>
            <w:shd w:val="clear" w:color="auto" w:fill="FFFF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vědomě využívat všech smyslů, záměrně pozorovat, postřehovat, všímat si (nového, změněného, chybějícího)</w:t>
            </w:r>
          </w:p>
        </w:tc>
      </w:tr>
      <w:tr w:rsidR="004D33F0" w:rsidTr="002036B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průběžně rozšiřuje svou slovní zásobu a aktivně ji používá k dokonalejší komunikaci s okolím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FFFF66"/>
            <w:tcMar>
              <w:top w:w="15" w:type="dxa"/>
              <w:left w:w="15" w:type="dxa"/>
              <w:bottom w:w="15" w:type="dxa"/>
              <w:right w:w="15" w:type="dxa"/>
            </w:tcMar>
          </w:tcPr>
          <w:p w:rsidR="004D33F0" w:rsidRDefault="00F60828">
            <w:pPr>
              <w:spacing w:line="240" w:lineRule="auto"/>
              <w:jc w:val="left"/>
              <w:rPr>
                <w:bdr w:val="nil"/>
              </w:rPr>
            </w:pPr>
            <w:r w:rsidRPr="002036B3">
              <w:rPr>
                <w:rFonts w:ascii="Calibri" w:eastAsia="Calibri" w:hAnsi="Calibri" w:cs="Calibri"/>
                <w:bdr w:val="nil"/>
                <w:shd w:val="clear" w:color="auto" w:fill="FFFF66"/>
              </w:rPr>
              <w:t>vytváření pozitivního vztahu k intelektuálním činnostem a k učení,</w:t>
            </w:r>
            <w:r>
              <w:rPr>
                <w:rFonts w:ascii="Calibri" w:eastAsia="Calibri" w:hAnsi="Calibri" w:cs="Calibri"/>
                <w:bdr w:val="nil"/>
              </w:rPr>
              <w:t xml:space="preserve"> podpora a rozvoj zájmu o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formulovat otázky, odpovídat, hodnotit slovní výkony, slovně reagovat</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FF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vyvinout volní úsilí, soustředit se na činnost a její dokončení</w:t>
            </w:r>
          </w:p>
        </w:tc>
      </w:tr>
      <w:tr w:rsidR="004D33F0" w:rsidTr="002036B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 xml:space="preserve">chápe, že vyhýbat se řešení problémů nevede k cíli, ale že jejich včasné a uvážlivé řešení je naopak výhodou; uvědomuje si, že svou aktivitou a </w:t>
            </w:r>
            <w:r>
              <w:rPr>
                <w:rFonts w:ascii="Calibri" w:eastAsia="Calibri" w:hAnsi="Calibri" w:cs="Calibri"/>
                <w:bdr w:val="nil"/>
              </w:rPr>
              <w:lastRenderedPageBreak/>
              <w:t>iniciativou může situaci ovlivnit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A2D668"/>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lastRenderedPageBreak/>
              <w:t>vytvoření povědomí o vlastní sounáležitosti se světem, se živou a neživou přírodou, lidmi, společností, planetou Zemí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 xml:space="preserve">vnímat, že svět má svůj řád, že je rozmanitý a pozoruhodný, nekonečně pestrý a různorodý - jak svět přírody, tak i svět lidí (mít elementární povědomí o </w:t>
            </w:r>
            <w:r>
              <w:rPr>
                <w:rFonts w:ascii="Calibri" w:eastAsia="Calibri" w:hAnsi="Calibri" w:cs="Calibri"/>
                <w:bdr w:val="nil"/>
              </w:rPr>
              <w:lastRenderedPageBreak/>
              <w:t>existenci různých národů a kultur, různých zemích, o planetě Zemi, vesmíru apod.)</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A2D668"/>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 xml:space="preserve">pomáhat pečovat o okolní životní prostředí (dbát o pořádek a čistotu, nakládat </w:t>
            </w:r>
            <w:proofErr w:type="spellStart"/>
            <w:r>
              <w:rPr>
                <w:rFonts w:ascii="Calibri" w:eastAsia="Calibri" w:hAnsi="Calibri" w:cs="Calibri"/>
                <w:bdr w:val="nil"/>
              </w:rPr>
              <w:t>vhodnýmzpůsobem</w:t>
            </w:r>
            <w:proofErr w:type="spellEnd"/>
            <w:r>
              <w:rPr>
                <w:rFonts w:ascii="Calibri" w:eastAsia="Calibri" w:hAnsi="Calibri" w:cs="Calibri"/>
                <w:bdr w:val="nil"/>
              </w:rPr>
              <w:t xml:space="preserve"> s odpady, starat se o rostliny, spoluvytvářet pohodu prostředí, chránit </w:t>
            </w:r>
            <w:proofErr w:type="spellStart"/>
            <w:r>
              <w:rPr>
                <w:rFonts w:ascii="Calibri" w:eastAsia="Calibri" w:hAnsi="Calibri" w:cs="Calibri"/>
                <w:bdr w:val="nil"/>
              </w:rPr>
              <w:t>příroduv</w:t>
            </w:r>
            <w:proofErr w:type="spellEnd"/>
            <w:r>
              <w:rPr>
                <w:rFonts w:ascii="Calibri" w:eastAsia="Calibri" w:hAnsi="Calibri" w:cs="Calibri"/>
                <w:bdr w:val="nil"/>
              </w:rPr>
              <w:t xml:space="preserve"> okolí, živé tvory apod.)</w:t>
            </w:r>
          </w:p>
        </w:tc>
      </w:tr>
      <w:tr w:rsidR="004D33F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dovede využít informativní a komunikativní prostředky, se kterými se běžně setkává (knížky, encyklopedie, počítač, audiovizuální technika, telefon atp.)</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seznamování se světem lidí, kultury a umění, osvojení si základních poznatků o prostředí, v němž dítě žije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zacházet šetrně s vlastními i cizími pomůckami, hračkami, věcmi denní potřeby, s knížkami, s penězi apod.</w:t>
            </w:r>
          </w:p>
        </w:tc>
      </w:tr>
      <w:tr w:rsidR="004D33F0" w:rsidTr="002036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ví, že není jedno, v jakém prostředí žije, uvědomuje si, že se svým chováním na něm podílí a že je může ovlivnit</w:t>
            </w:r>
          </w:p>
        </w:tc>
        <w:tc>
          <w:tcPr>
            <w:tcW w:w="0" w:type="auto"/>
            <w:tcBorders>
              <w:top w:val="inset" w:sz="6" w:space="0" w:color="808080"/>
              <w:left w:val="inset" w:sz="6" w:space="0" w:color="808080"/>
              <w:bottom w:val="inset" w:sz="6" w:space="0" w:color="808080"/>
              <w:right w:val="inset" w:sz="6" w:space="0" w:color="808080"/>
            </w:tcBorders>
            <w:shd w:val="clear" w:color="auto" w:fill="FFFF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rozvoj schopnosti citové vztahy vytvářet, rozvíjet je a city plně prožívat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být citlivé ve vztahu k živým bytostem, k přírodě i k věcem</w:t>
            </w:r>
          </w:p>
        </w:tc>
      </w:tr>
    </w:tbl>
    <w:p w:rsidR="004D33F0" w:rsidRDefault="00F60828">
      <w:pPr>
        <w:rPr>
          <w:bdr w:val="nil"/>
        </w:rPr>
      </w:pPr>
      <w:r>
        <w:rPr>
          <w:bdr w:val="nil"/>
        </w:rPr>
        <w:t>    </w:t>
      </w:r>
    </w:p>
    <w:p w:rsidR="004D33F0" w:rsidRDefault="00F60828">
      <w:pPr>
        <w:pStyle w:val="Nadpis3"/>
        <w:spacing w:before="281" w:after="281"/>
        <w:rPr>
          <w:bdr w:val="nil"/>
        </w:rPr>
      </w:pPr>
      <w:bookmarkStart w:id="33" w:name="_Toc256000036"/>
      <w:r>
        <w:rPr>
          <w:sz w:val="28"/>
          <w:szCs w:val="28"/>
          <w:bdr w:val="nil"/>
        </w:rPr>
        <w:t>Slavíme a oslavujeme</w:t>
      </w:r>
      <w:bookmarkEnd w:id="33"/>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35"/>
        <w:gridCol w:w="9208"/>
      </w:tblGrid>
      <w:tr w:rsidR="004D33F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33F0" w:rsidRDefault="00F60828">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33F0" w:rsidRDefault="00F60828">
            <w:pPr>
              <w:shd w:val="clear" w:color="auto" w:fill="9CC2E5"/>
              <w:spacing w:line="240" w:lineRule="auto"/>
              <w:jc w:val="center"/>
              <w:rPr>
                <w:bdr w:val="nil"/>
              </w:rPr>
            </w:pPr>
            <w:r>
              <w:rPr>
                <w:rFonts w:ascii="Calibri" w:eastAsia="Calibri" w:hAnsi="Calibri" w:cs="Calibri"/>
                <w:bdr w:val="nil"/>
              </w:rPr>
              <w:t>Slavíme a oslavujeme</w:t>
            </w:r>
          </w:p>
        </w:tc>
      </w:tr>
      <w:tr w:rsidR="004D33F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33F0" w:rsidRDefault="00F60828">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4D33F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33F0" w:rsidRDefault="00F60828">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szCs w:val="22"/>
                <w:bdr w:val="nil"/>
              </w:rPr>
              <w:t>Prostřednictvím situací a plánovaných činností se dítě seznamuje s tradicemi a slavnostmi, které se k nim váží, seznamují se se světem umění, podílí se na přípravě oslav v MŠ.</w:t>
            </w:r>
          </w:p>
        </w:tc>
      </w:tr>
      <w:tr w:rsidR="004D33F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33F0" w:rsidRDefault="00F60828">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numPr>
                <w:ilvl w:val="0"/>
                <w:numId w:val="14"/>
              </w:numPr>
              <w:spacing w:line="240" w:lineRule="auto"/>
              <w:jc w:val="left"/>
              <w:rPr>
                <w:bdr w:val="nil"/>
              </w:rPr>
            </w:pPr>
            <w:r>
              <w:rPr>
                <w:rFonts w:ascii="Calibri" w:eastAsia="Calibri" w:hAnsi="Calibri" w:cs="Calibri"/>
                <w:szCs w:val="22"/>
                <w:bdr w:val="nil"/>
              </w:rPr>
              <w:t>oslavy, svátky a tradice</w:t>
            </w:r>
          </w:p>
          <w:p w:rsidR="004D33F0" w:rsidRDefault="00F60828">
            <w:pPr>
              <w:numPr>
                <w:ilvl w:val="0"/>
                <w:numId w:val="14"/>
              </w:numPr>
              <w:spacing w:line="240" w:lineRule="auto"/>
              <w:jc w:val="left"/>
              <w:rPr>
                <w:bdr w:val="nil"/>
              </w:rPr>
            </w:pPr>
            <w:r>
              <w:rPr>
                <w:rFonts w:ascii="Calibri" w:eastAsia="Calibri" w:hAnsi="Calibri" w:cs="Calibri"/>
                <w:szCs w:val="22"/>
                <w:bdr w:val="nil"/>
              </w:rPr>
              <w:t>svět výtvarného a dramatického umění</w:t>
            </w:r>
          </w:p>
          <w:p w:rsidR="004D33F0" w:rsidRDefault="00F60828">
            <w:pPr>
              <w:numPr>
                <w:ilvl w:val="0"/>
                <w:numId w:val="14"/>
              </w:numPr>
              <w:spacing w:line="240" w:lineRule="auto"/>
              <w:jc w:val="left"/>
              <w:rPr>
                <w:bdr w:val="nil"/>
              </w:rPr>
            </w:pPr>
            <w:r>
              <w:rPr>
                <w:rFonts w:ascii="Calibri" w:eastAsia="Calibri" w:hAnsi="Calibri" w:cs="Calibri"/>
                <w:szCs w:val="22"/>
                <w:bdr w:val="nil"/>
              </w:rPr>
              <w:t>svět hudby a literatury</w:t>
            </w:r>
          </w:p>
          <w:p w:rsidR="004D33F0" w:rsidRDefault="00F60828">
            <w:pPr>
              <w:numPr>
                <w:ilvl w:val="0"/>
                <w:numId w:val="14"/>
              </w:numPr>
              <w:spacing w:line="240" w:lineRule="auto"/>
              <w:jc w:val="left"/>
              <w:rPr>
                <w:bdr w:val="nil"/>
              </w:rPr>
            </w:pPr>
            <w:r>
              <w:rPr>
                <w:rFonts w:ascii="Calibri" w:eastAsia="Calibri" w:hAnsi="Calibri" w:cs="Calibri"/>
                <w:szCs w:val="22"/>
                <w:bdr w:val="nil"/>
              </w:rPr>
              <w:t xml:space="preserve">akce v MŠ (besídky, divadelní a hudební představení, Čarodějnice, Den dětí, Den matek, </w:t>
            </w:r>
            <w:proofErr w:type="gramStart"/>
            <w:r>
              <w:rPr>
                <w:rFonts w:ascii="Calibri" w:eastAsia="Calibri" w:hAnsi="Calibri" w:cs="Calibri"/>
                <w:szCs w:val="22"/>
                <w:bdr w:val="nil"/>
              </w:rPr>
              <w:t>Mikuláš,...)</w:t>
            </w:r>
            <w:proofErr w:type="gramEnd"/>
          </w:p>
          <w:p w:rsidR="004D33F0" w:rsidRDefault="00F60828">
            <w:pPr>
              <w:numPr>
                <w:ilvl w:val="0"/>
                <w:numId w:val="14"/>
              </w:numPr>
              <w:spacing w:line="240" w:lineRule="auto"/>
              <w:jc w:val="left"/>
              <w:rPr>
                <w:bdr w:val="nil"/>
              </w:rPr>
            </w:pPr>
            <w:r>
              <w:rPr>
                <w:rFonts w:ascii="Calibri" w:eastAsia="Calibri" w:hAnsi="Calibri" w:cs="Calibri"/>
                <w:szCs w:val="22"/>
                <w:bdr w:val="nil"/>
              </w:rPr>
              <w:t>výchova k čtenářské gramotnosti</w:t>
            </w:r>
          </w:p>
        </w:tc>
      </w:tr>
    </w:tbl>
    <w:p w:rsidR="004D33F0" w:rsidRDefault="00F60828">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35"/>
        <w:gridCol w:w="4312"/>
        <w:gridCol w:w="4896"/>
      </w:tblGrid>
      <w:tr w:rsidR="004D33F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33F0" w:rsidRDefault="00F60828">
            <w:pPr>
              <w:shd w:val="clear" w:color="auto" w:fill="9CC2E5"/>
              <w:spacing w:line="240" w:lineRule="auto"/>
              <w:jc w:val="center"/>
              <w:rPr>
                <w:bdr w:val="nil"/>
              </w:rPr>
            </w:pPr>
            <w:r>
              <w:rPr>
                <w:rFonts w:ascii="Calibri" w:eastAsia="Calibri" w:hAnsi="Calibri" w:cs="Calibri"/>
                <w:b/>
                <w:bCs/>
                <w:bdr w:val="nil"/>
              </w:rPr>
              <w:lastRenderedPageBreak/>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33F0" w:rsidRDefault="00F60828">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33F0" w:rsidRDefault="00F60828">
            <w:pPr>
              <w:shd w:val="clear" w:color="auto" w:fill="9CC2E5"/>
              <w:spacing w:line="240" w:lineRule="auto"/>
              <w:jc w:val="center"/>
              <w:rPr>
                <w:bdr w:val="nil"/>
              </w:rPr>
            </w:pPr>
            <w:r>
              <w:rPr>
                <w:rFonts w:ascii="Calibri" w:eastAsia="Calibri" w:hAnsi="Calibri" w:cs="Calibri"/>
                <w:b/>
                <w:bCs/>
                <w:bdr w:val="nil"/>
              </w:rPr>
              <w:t>Očekávané výstupy</w:t>
            </w:r>
          </w:p>
        </w:tc>
      </w:tr>
      <w:tr w:rsidR="004D33F0" w:rsidTr="002036B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ovládá řeč, hovoří ve vhodně formulovaných větách, samostatně vyjadřuje své myšlenky, sdělení, otázky i odpovědi, rozumí slyšenému, slovně reaguje a vede smysluplný dialog</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FFFF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rozvoj řečových schopností a jazykových dovedností receptivních (vnímání, naslouchání, porozumění) i produktivních (výslovnosti, vytváření pojmů, mluvního projevu, vyjadřování)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chápat slovní vtip a humor</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FF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sledovat a vyprávět příběh, pohádku</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FF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sluchově rozlišovat začáteční a koncové slabiky a hlásky ve slovech</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FF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správně vyslovovat, ovládat dech, tempo i intonaci řeči</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val="restart"/>
            <w:tcBorders>
              <w:top w:val="inset" w:sz="6" w:space="0" w:color="808080"/>
              <w:left w:val="inset" w:sz="6" w:space="0" w:color="808080"/>
              <w:bottom w:val="inset" w:sz="6" w:space="0" w:color="808080"/>
              <w:right w:val="inset" w:sz="6" w:space="0" w:color="808080"/>
            </w:tcBorders>
            <w:shd w:val="clear" w:color="auto" w:fill="FFFF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poznat a vymyslet jednoduchá synonyma, homonyma a antonyma</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FF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naučit se zpaměti krátké texty (reprodukovat říkanky, písničky, pohádky, zvládnout jednoduchou dramatickou úlohu apod.)</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FF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porozumět slyšenému (zachytit hlavní myšlenku příběhu, sledovat děj a zopakovat jej ve správných větách)</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val="restart"/>
            <w:tcBorders>
              <w:top w:val="inset" w:sz="6" w:space="0" w:color="808080"/>
              <w:left w:val="inset" w:sz="6" w:space="0" w:color="808080"/>
              <w:bottom w:val="inset" w:sz="6" w:space="0" w:color="808080"/>
              <w:right w:val="inset" w:sz="6" w:space="0" w:color="808080"/>
            </w:tcBorders>
            <w:shd w:val="clear" w:color="auto" w:fill="FF7C80"/>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rozvoj interaktivních a komunikativních dovedností verbálních i neverbálních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spolupracovat s ostatními</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7C80"/>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přirozeně a bez zábran komunikovat s druhým dítětem, navazovat a udržovat dětská přátelství</w:t>
            </w:r>
          </w:p>
        </w:tc>
      </w:tr>
      <w:tr w:rsidR="004D33F0" w:rsidTr="002036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samostatně rozhoduje o svých činnostech; umí si vytvořit svůj názor a vyjádřit jej</w:t>
            </w:r>
          </w:p>
        </w:tc>
        <w:tc>
          <w:tcPr>
            <w:tcW w:w="0" w:type="auto"/>
            <w:tcBorders>
              <w:top w:val="inset" w:sz="6" w:space="0" w:color="808080"/>
              <w:left w:val="inset" w:sz="6" w:space="0" w:color="808080"/>
              <w:bottom w:val="inset" w:sz="6" w:space="0" w:color="808080"/>
              <w:right w:val="inset" w:sz="6" w:space="0" w:color="808080"/>
            </w:tcBorders>
            <w:shd w:val="clear" w:color="auto" w:fill="FFFF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získání schopnosti záměrně řídit svoje chování a ovlivňovat vlastní situaci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záměrně se soustředit na činnost a udržet pozornost</w:t>
            </w:r>
          </w:p>
        </w:tc>
      </w:tr>
      <w:tr w:rsidR="004D33F0" w:rsidTr="002036B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řeší problémy, na které stačí; známé a opakující se situace se snaží řešit samostatně (na základě nápodoby či opakování), náročnější s oporou a pomocí dospělého</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FFFF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rozvoj poznatků, schopností a dovedností umožňujících pocity, získané dojmy a prožitky vyjádřit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vyjadřovat samostatně a smysluplně myšlenky, nápady, pocity, mínění a úsudky ve vhodně zformulovaných větách</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FF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vyjadřovat svou představivost a fantazii v tvořivých činnostech (konstruktivních, výtvarných, hudebních, pohybových či dramatických) i ve slovních výpovědích k nim</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FF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zachytit a vyjádřit své prožitky (slovně, výtvarně, pomocí hudby, hudebně pohybovou či dramatickou improvizací apod.)</w:t>
            </w:r>
          </w:p>
        </w:tc>
      </w:tr>
      <w:tr w:rsidR="004D33F0" w:rsidTr="002036B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proofErr w:type="gramStart"/>
            <w:r>
              <w:rPr>
                <w:rFonts w:ascii="Calibri" w:eastAsia="Calibri" w:hAnsi="Calibri" w:cs="Calibri"/>
                <w:bdr w:val="nil"/>
              </w:rPr>
              <w:t>se dokáže</w:t>
            </w:r>
            <w:proofErr w:type="gramEnd"/>
            <w:r>
              <w:rPr>
                <w:rFonts w:ascii="Calibri" w:eastAsia="Calibri" w:hAnsi="Calibri" w:cs="Calibri"/>
                <w:bdr w:val="nil"/>
              </w:rPr>
              <w:t xml:space="preserve"> vyjadřovat a sdělovat své prožitky, </w:t>
            </w:r>
            <w:r>
              <w:rPr>
                <w:rFonts w:ascii="Calibri" w:eastAsia="Calibri" w:hAnsi="Calibri" w:cs="Calibri"/>
                <w:bdr w:val="nil"/>
              </w:rPr>
              <w:lastRenderedPageBreak/>
              <w:t>pocity a nálady různými prostředky (řečovými, výtvarnými, hudebními, dramatickými apod.)</w:t>
            </w:r>
          </w:p>
        </w:tc>
        <w:tc>
          <w:tcPr>
            <w:tcW w:w="0" w:type="auto"/>
            <w:tcBorders>
              <w:top w:val="inset" w:sz="6" w:space="0" w:color="808080"/>
              <w:left w:val="inset" w:sz="6" w:space="0" w:color="808080"/>
              <w:bottom w:val="inset" w:sz="6" w:space="0" w:color="808080"/>
              <w:right w:val="inset" w:sz="6" w:space="0" w:color="808080"/>
            </w:tcBorders>
            <w:shd w:val="clear" w:color="auto" w:fill="BDD6EE" w:themeFill="accent1" w:themeFillTint="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lastRenderedPageBreak/>
              <w:t>uvědomění si vlastního těla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 xml:space="preserve">koordinovat lokomoci a další polohy a pohyby těla, </w:t>
            </w:r>
            <w:r>
              <w:rPr>
                <w:rFonts w:ascii="Calibri" w:eastAsia="Calibri" w:hAnsi="Calibri" w:cs="Calibri"/>
                <w:bdr w:val="nil"/>
              </w:rPr>
              <w:lastRenderedPageBreak/>
              <w:t>sladit pohyb s rytmem a hudbou</w:t>
            </w:r>
          </w:p>
        </w:tc>
      </w:tr>
      <w:tr w:rsidR="004D33F0">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rozvoj společenského i estetického vkusu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vnímat umělecké a kulturní podněty, pozorně poslouchat, sledovat se zájmem literární, dramatické či hudební představení a hodnotit svoje zážitky (říci, co bylo zajímavé, co je zaujalo)</w:t>
            </w:r>
          </w:p>
        </w:tc>
      </w:tr>
      <w:tr w:rsidR="004D33F0">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vyjadřovat se prostřednictvím hudebních a hudebně pohybových činností, zvládat základní hudební dovednosti vokální i instrumentální (zazpívat píseň, zacházet s jednoduchými hudebními nástroji, sledovat a rozlišovat rytmus)</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tcBorders>
              <w:top w:val="inset" w:sz="6" w:space="0" w:color="808080"/>
              <w:left w:val="inset" w:sz="6" w:space="0" w:color="808080"/>
              <w:bottom w:val="inset" w:sz="6" w:space="0" w:color="808080"/>
              <w:right w:val="inset" w:sz="6" w:space="0" w:color="808080"/>
            </w:tcBorders>
            <w:shd w:val="clear" w:color="auto" w:fill="FFFF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posilování přirozených poznávacích citů (zvídavosti, zájmu, radosti z objevování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projevovat zájem o knížky, soustředěně poslouchat četbu, hudbu, sledovat divadlo, film, užívat telefon</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val="restart"/>
            <w:tcBorders>
              <w:top w:val="inset" w:sz="6" w:space="0" w:color="808080"/>
              <w:left w:val="inset" w:sz="6" w:space="0" w:color="808080"/>
              <w:bottom w:val="inset" w:sz="6" w:space="0" w:color="808080"/>
              <w:right w:val="inset" w:sz="6" w:space="0" w:color="808080"/>
            </w:tcBorders>
            <w:shd w:val="clear" w:color="auto" w:fill="FFFF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rozvoj tvořivosti (tvořivého myšlení, řešení problémů, tvořivého sebevyjádření)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prožívat radost ze zvládnutého a poznaného</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FF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utvořit jednoduchý rým</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FF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vyjadřovat samostatně a smysluplně myšlenky, nápady, pocity, mínění a úsudky ve vhodně zformulovaných větách</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FF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zorganizovat hru</w:t>
            </w:r>
          </w:p>
        </w:tc>
      </w:tr>
      <w:tr w:rsidR="004D33F0" w:rsidTr="002036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má elementární poznatky o světě lidí, kultury, přírody i techniky, který dítě obklopuje, o jeho rozmanitostech a proměnách; orientuje se v řádu a dění v prostředí, ve kterém žije</w:t>
            </w:r>
          </w:p>
        </w:tc>
        <w:tc>
          <w:tcPr>
            <w:tcW w:w="0" w:type="auto"/>
            <w:tcBorders>
              <w:top w:val="inset" w:sz="6" w:space="0" w:color="808080"/>
              <w:left w:val="inset" w:sz="6" w:space="0" w:color="808080"/>
              <w:bottom w:val="inset" w:sz="6" w:space="0" w:color="808080"/>
              <w:right w:val="inset" w:sz="6" w:space="0" w:color="808080"/>
            </w:tcBorders>
            <w:shd w:val="clear" w:color="auto" w:fill="A2D668"/>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rozvoj úcty k životu ve všech jeho formách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w:t>
            </w:r>
          </w:p>
        </w:tc>
      </w:tr>
      <w:tr w:rsidR="004D33F0" w:rsidTr="002036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odhaduje rizika svých nápadů, jde za svým záměrem, ale také dokáže měnit cesty a přizpůsobovat se daným okolnostem</w:t>
            </w:r>
          </w:p>
        </w:tc>
        <w:tc>
          <w:tcPr>
            <w:tcW w:w="0" w:type="auto"/>
            <w:tcBorders>
              <w:top w:val="inset" w:sz="6" w:space="0" w:color="808080"/>
              <w:left w:val="inset" w:sz="6" w:space="0" w:color="808080"/>
              <w:bottom w:val="inset" w:sz="6" w:space="0" w:color="808080"/>
              <w:right w:val="inset" w:sz="6" w:space="0" w:color="808080"/>
            </w:tcBorders>
            <w:shd w:val="clear" w:color="auto" w:fill="FFFF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získání relativní citové samostatnosti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přijímat pozitivní ocenění i svůj případný neúspěch a vyrovnat se s ním, učit se hodnotit svoje osobní pokroky</w:t>
            </w:r>
          </w:p>
        </w:tc>
      </w:tr>
      <w:tr w:rsidR="004D33F0" w:rsidTr="002036B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proofErr w:type="gramStart"/>
            <w:r>
              <w:rPr>
                <w:rFonts w:ascii="Calibri" w:eastAsia="Calibri" w:hAnsi="Calibri" w:cs="Calibri"/>
                <w:bdr w:val="nil"/>
              </w:rPr>
              <w:t>se učí</w:t>
            </w:r>
            <w:proofErr w:type="gramEnd"/>
            <w:r>
              <w:rPr>
                <w:rFonts w:ascii="Calibri" w:eastAsia="Calibri" w:hAnsi="Calibri" w:cs="Calibri"/>
                <w:bdr w:val="nil"/>
              </w:rPr>
              <w:t xml:space="preserve"> nejen spontánně, ale i vědomě, vyvine úsilí, soustředí se na činnost a záměrně si zapamatuje; při zadané práci dokončí, co započalo; dovede postupovat podle instrukcí a pokynů, je schopno </w:t>
            </w:r>
            <w:r>
              <w:rPr>
                <w:rFonts w:ascii="Calibri" w:eastAsia="Calibri" w:hAnsi="Calibri" w:cs="Calibri"/>
                <w:bdr w:val="nil"/>
              </w:rPr>
              <w:lastRenderedPageBreak/>
              <w:t>dobrat se k výsledkům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BDD6EE" w:themeFill="accent1" w:themeFillTint="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lastRenderedPageBreak/>
              <w:t xml:space="preserve">rozvoj </w:t>
            </w:r>
            <w:r w:rsidRPr="002036B3">
              <w:rPr>
                <w:rFonts w:ascii="Calibri" w:eastAsia="Calibri" w:hAnsi="Calibri" w:cs="Calibri"/>
                <w:bdr w:val="nil"/>
                <w:shd w:val="clear" w:color="auto" w:fill="BDD6EE" w:themeFill="accent1" w:themeFillTint="66"/>
              </w:rPr>
              <w:t>fyzické i psychické zdatnosti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ovládat dechové svalstvo, sladit pohyb se zpěvem</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BDD6EE" w:themeFill="accent1" w:themeFillTint="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vědomě napodobit jednoduchý pohyb podle vzoru a přizpůsobit jej podle pokynu</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val="restart"/>
            <w:tcBorders>
              <w:top w:val="inset" w:sz="6" w:space="0" w:color="808080"/>
              <w:left w:val="inset" w:sz="6" w:space="0" w:color="808080"/>
              <w:bottom w:val="inset" w:sz="6" w:space="0" w:color="808080"/>
              <w:right w:val="inset" w:sz="6" w:space="0" w:color="808080"/>
            </w:tcBorders>
            <w:shd w:val="clear" w:color="auto" w:fill="FFFF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 xml:space="preserve">rozvoj komunikativních dovedností (verbálních i </w:t>
            </w:r>
            <w:r>
              <w:rPr>
                <w:rFonts w:ascii="Calibri" w:eastAsia="Calibri" w:hAnsi="Calibri" w:cs="Calibri"/>
                <w:bdr w:val="nil"/>
              </w:rPr>
              <w:lastRenderedPageBreak/>
              <w:t>neverbálních) a kultivovaného projevu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lastRenderedPageBreak/>
              <w:t xml:space="preserve">naučit se nazpaměť krátké texty, úmyslně si </w:t>
            </w:r>
            <w:r>
              <w:rPr>
                <w:rFonts w:ascii="Calibri" w:eastAsia="Calibri" w:hAnsi="Calibri" w:cs="Calibri"/>
                <w:bdr w:val="nil"/>
              </w:rPr>
              <w:lastRenderedPageBreak/>
              <w:t>zapamatovat a vybavit</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FF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naučit se zpaměti krátké texty (reprodukovat říkanky, písničky, pohádky, zvládnout jednoduchou dramatickou úlohu apod.)</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FF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přemýšlet, vést jednoduché úvahy a to, o čem přemýšlí a uvažuje, také vyjádřit</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FF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přijímat pozitivní ocenění i svůj případný neúspěch a vyrovnat se s ním, učit se hodnotit svoje osobní pokroky</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FF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řešit problémy, úkoly a situace, myslet kreativně, předkládat „nápady“</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FF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sledovat a vyprávět příběh, pohádku</w:t>
            </w:r>
          </w:p>
        </w:tc>
      </w:tr>
      <w:tr w:rsidR="004D33F0" w:rsidTr="002036B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ovládá dovednosti předcházející čtení a psaní</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FFFF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osvojení si některých poznatků a dovedností, které předcházejí čtení i psaní, rozvoj zájmu o psanou podobu jazyka i další formy sdělení verbální i neverbální (výtvarné, hudební, pohybové, dramatické)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poznat napsané své jméno</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FFFF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r>
      <w:tr w:rsidR="004D33F0" w:rsidTr="002036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proofErr w:type="gramStart"/>
            <w:r>
              <w:rPr>
                <w:rFonts w:ascii="Calibri" w:eastAsia="Calibri" w:hAnsi="Calibri" w:cs="Calibri"/>
                <w:bdr w:val="nil"/>
              </w:rPr>
              <w:t>se učí</w:t>
            </w:r>
            <w:proofErr w:type="gramEnd"/>
            <w:r>
              <w:rPr>
                <w:rFonts w:ascii="Calibri" w:eastAsia="Calibri" w:hAnsi="Calibri" w:cs="Calibri"/>
                <w:bdr w:val="nil"/>
              </w:rPr>
              <w:t xml:space="preserve"> s chutí, pokud se mu dostává uznání a ocenění</w:t>
            </w:r>
          </w:p>
        </w:tc>
        <w:tc>
          <w:tcPr>
            <w:tcW w:w="0" w:type="auto"/>
            <w:tcBorders>
              <w:top w:val="inset" w:sz="6" w:space="0" w:color="808080"/>
              <w:left w:val="inset" w:sz="6" w:space="0" w:color="808080"/>
              <w:bottom w:val="inset" w:sz="6" w:space="0" w:color="808080"/>
              <w:right w:val="inset" w:sz="6" w:space="0" w:color="808080"/>
            </w:tcBorders>
            <w:shd w:val="clear" w:color="auto" w:fill="FFFF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rozvoj a kultivace mravního i estetického vnímání, cítění a prožívání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těšit se z hezkých a příjemných zážitků, z přírodních i kulturních krás i setkávání se s uměním</w:t>
            </w:r>
          </w:p>
        </w:tc>
      </w:tr>
      <w:tr w:rsidR="004D33F0">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je schopno chápat, že lidé se různí, a umí být tolerantní k jejich odlišnostem a jedinečnostem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vytváření povědomí o existenci ostatních kultur a národností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porozumět běžným neverbálním projevům citových prožitků a nálad druhých</w:t>
            </w:r>
          </w:p>
        </w:tc>
      </w:tr>
    </w:tbl>
    <w:p w:rsidR="004D33F0" w:rsidRDefault="00F60828">
      <w:pPr>
        <w:rPr>
          <w:bdr w:val="nil"/>
        </w:rPr>
      </w:pPr>
      <w:r>
        <w:rPr>
          <w:bdr w:val="nil"/>
        </w:rPr>
        <w:t>    </w:t>
      </w:r>
    </w:p>
    <w:p w:rsidR="004D33F0" w:rsidRDefault="00F60828">
      <w:pPr>
        <w:pStyle w:val="Nadpis3"/>
        <w:spacing w:before="281" w:after="281"/>
        <w:rPr>
          <w:bdr w:val="nil"/>
        </w:rPr>
      </w:pPr>
      <w:bookmarkStart w:id="34" w:name="_Toc256000037"/>
      <w:r>
        <w:rPr>
          <w:sz w:val="28"/>
          <w:szCs w:val="28"/>
          <w:bdr w:val="nil"/>
        </w:rPr>
        <w:lastRenderedPageBreak/>
        <w:t>Staráme se o svoje zdraví</w:t>
      </w:r>
      <w:bookmarkEnd w:id="34"/>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35"/>
        <w:gridCol w:w="9208"/>
      </w:tblGrid>
      <w:tr w:rsidR="004D33F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33F0" w:rsidRDefault="00F60828">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33F0" w:rsidRDefault="00F60828">
            <w:pPr>
              <w:shd w:val="clear" w:color="auto" w:fill="9CC2E5"/>
              <w:spacing w:line="240" w:lineRule="auto"/>
              <w:jc w:val="center"/>
              <w:rPr>
                <w:bdr w:val="nil"/>
              </w:rPr>
            </w:pPr>
            <w:r>
              <w:rPr>
                <w:rFonts w:ascii="Calibri" w:eastAsia="Calibri" w:hAnsi="Calibri" w:cs="Calibri"/>
                <w:bdr w:val="nil"/>
              </w:rPr>
              <w:t>Staráme se o svoje zdraví</w:t>
            </w:r>
          </w:p>
        </w:tc>
      </w:tr>
      <w:tr w:rsidR="004D33F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33F0" w:rsidRDefault="00F60828">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4D33F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33F0" w:rsidRDefault="00F60828">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szCs w:val="22"/>
                <w:bdr w:val="nil"/>
              </w:rPr>
              <w:t>Prostřednictvím situací a plánovaných činností se dítě učí vážit si života a zdraví, pečovat o ně, upevňovat hygienické návyky a prostřednictvím pohybové aktivity dosáhnout duševní pohody a vyrovnanosti.</w:t>
            </w:r>
          </w:p>
        </w:tc>
      </w:tr>
      <w:tr w:rsidR="004D33F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33F0" w:rsidRDefault="00F60828">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numPr>
                <w:ilvl w:val="0"/>
                <w:numId w:val="15"/>
              </w:numPr>
              <w:spacing w:line="240" w:lineRule="auto"/>
              <w:jc w:val="left"/>
              <w:rPr>
                <w:bdr w:val="nil"/>
              </w:rPr>
            </w:pPr>
            <w:r>
              <w:rPr>
                <w:rFonts w:ascii="Calibri" w:eastAsia="Calibri" w:hAnsi="Calibri" w:cs="Calibri"/>
                <w:szCs w:val="22"/>
                <w:bdr w:val="nil"/>
              </w:rPr>
              <w:t>lidské tělo</w:t>
            </w:r>
          </w:p>
          <w:p w:rsidR="004D33F0" w:rsidRDefault="00F60828">
            <w:pPr>
              <w:numPr>
                <w:ilvl w:val="0"/>
                <w:numId w:val="15"/>
              </w:numPr>
              <w:spacing w:line="240" w:lineRule="auto"/>
              <w:jc w:val="left"/>
              <w:rPr>
                <w:bdr w:val="nil"/>
              </w:rPr>
            </w:pPr>
            <w:r>
              <w:rPr>
                <w:rFonts w:ascii="Calibri" w:eastAsia="Calibri" w:hAnsi="Calibri" w:cs="Calibri"/>
                <w:szCs w:val="22"/>
                <w:bdr w:val="nil"/>
              </w:rPr>
              <w:t>životní styl</w:t>
            </w:r>
          </w:p>
          <w:p w:rsidR="004D33F0" w:rsidRDefault="00F60828">
            <w:pPr>
              <w:numPr>
                <w:ilvl w:val="0"/>
                <w:numId w:val="15"/>
              </w:numPr>
              <w:spacing w:line="240" w:lineRule="auto"/>
              <w:jc w:val="left"/>
              <w:rPr>
                <w:bdr w:val="nil"/>
              </w:rPr>
            </w:pPr>
            <w:r>
              <w:rPr>
                <w:rFonts w:ascii="Calibri" w:eastAsia="Calibri" w:hAnsi="Calibri" w:cs="Calibri"/>
                <w:szCs w:val="22"/>
                <w:bdr w:val="nil"/>
              </w:rPr>
              <w:t>sporty a pohybové činnosti</w:t>
            </w:r>
          </w:p>
          <w:p w:rsidR="004D33F0" w:rsidRDefault="00F60828">
            <w:pPr>
              <w:numPr>
                <w:ilvl w:val="0"/>
                <w:numId w:val="15"/>
              </w:numPr>
              <w:spacing w:line="240" w:lineRule="auto"/>
              <w:jc w:val="left"/>
              <w:rPr>
                <w:bdr w:val="nil"/>
              </w:rPr>
            </w:pPr>
            <w:r>
              <w:rPr>
                <w:rFonts w:ascii="Calibri" w:eastAsia="Calibri" w:hAnsi="Calibri" w:cs="Calibri"/>
                <w:szCs w:val="22"/>
                <w:bdr w:val="nil"/>
              </w:rPr>
              <w:t>zdravé a nezdravé potraviny</w:t>
            </w:r>
          </w:p>
          <w:p w:rsidR="004D33F0" w:rsidRDefault="00F60828">
            <w:pPr>
              <w:numPr>
                <w:ilvl w:val="0"/>
                <w:numId w:val="15"/>
              </w:numPr>
              <w:spacing w:line="240" w:lineRule="auto"/>
              <w:jc w:val="left"/>
              <w:rPr>
                <w:bdr w:val="nil"/>
              </w:rPr>
            </w:pPr>
            <w:r>
              <w:rPr>
                <w:rFonts w:ascii="Calibri" w:eastAsia="Calibri" w:hAnsi="Calibri" w:cs="Calibri"/>
                <w:szCs w:val="22"/>
                <w:bdr w:val="nil"/>
              </w:rPr>
              <w:t>zdravé vztahy mezi lidmi</w:t>
            </w:r>
          </w:p>
          <w:p w:rsidR="004D33F0" w:rsidRDefault="00F60828">
            <w:pPr>
              <w:numPr>
                <w:ilvl w:val="0"/>
                <w:numId w:val="15"/>
              </w:numPr>
              <w:spacing w:line="240" w:lineRule="auto"/>
              <w:jc w:val="left"/>
              <w:rPr>
                <w:bdr w:val="nil"/>
              </w:rPr>
            </w:pPr>
            <w:r>
              <w:rPr>
                <w:rFonts w:ascii="Calibri" w:eastAsia="Calibri" w:hAnsi="Calibri" w:cs="Calibri"/>
                <w:szCs w:val="22"/>
                <w:bdr w:val="nil"/>
              </w:rPr>
              <w:t>ochrana osobního zdraví a bezpečí</w:t>
            </w:r>
          </w:p>
          <w:p w:rsidR="004D33F0" w:rsidRDefault="00F60828">
            <w:pPr>
              <w:numPr>
                <w:ilvl w:val="0"/>
                <w:numId w:val="15"/>
              </w:numPr>
              <w:spacing w:line="240" w:lineRule="auto"/>
              <w:jc w:val="left"/>
              <w:rPr>
                <w:bdr w:val="nil"/>
              </w:rPr>
            </w:pPr>
            <w:r>
              <w:rPr>
                <w:rFonts w:ascii="Calibri" w:eastAsia="Calibri" w:hAnsi="Calibri" w:cs="Calibri"/>
                <w:szCs w:val="22"/>
                <w:bdr w:val="nil"/>
              </w:rPr>
              <w:t>sebeobsluha</w:t>
            </w:r>
          </w:p>
        </w:tc>
      </w:tr>
    </w:tbl>
    <w:p w:rsidR="004D33F0" w:rsidRDefault="00F60828">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35"/>
        <w:gridCol w:w="3824"/>
        <w:gridCol w:w="5384"/>
      </w:tblGrid>
      <w:tr w:rsidR="004D33F0">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33F0" w:rsidRDefault="00F60828">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33F0" w:rsidRDefault="00F60828">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33F0" w:rsidRDefault="00F60828">
            <w:pPr>
              <w:shd w:val="clear" w:color="auto" w:fill="9CC2E5"/>
              <w:spacing w:line="240" w:lineRule="auto"/>
              <w:jc w:val="center"/>
              <w:rPr>
                <w:bdr w:val="nil"/>
              </w:rPr>
            </w:pPr>
            <w:r>
              <w:rPr>
                <w:rFonts w:ascii="Calibri" w:eastAsia="Calibri" w:hAnsi="Calibri" w:cs="Calibri"/>
                <w:b/>
                <w:bCs/>
                <w:bdr w:val="nil"/>
              </w:rPr>
              <w:t>Očekávané výstupy</w:t>
            </w:r>
          </w:p>
        </w:tc>
      </w:tr>
      <w:tr w:rsidR="004D33F0" w:rsidTr="002036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samostatně rozhoduje o svých činnostech; umí si vytvořit svůj názor a vyjádřit jej</w:t>
            </w:r>
          </w:p>
        </w:tc>
        <w:tc>
          <w:tcPr>
            <w:tcW w:w="0" w:type="auto"/>
            <w:tcBorders>
              <w:top w:val="inset" w:sz="6" w:space="0" w:color="808080"/>
              <w:left w:val="inset" w:sz="6" w:space="0" w:color="808080"/>
              <w:bottom w:val="inset" w:sz="6" w:space="0" w:color="808080"/>
              <w:right w:val="inset" w:sz="6" w:space="0" w:color="808080"/>
            </w:tcBorders>
            <w:shd w:val="clear" w:color="auto" w:fill="FFFF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získání schopnosti záměrně řídit svoje chování a ovlivňovat vlastní situaci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vyjádřit souhlas i nesouhlas, říci „ne“ v situacích, které to vyžadují (v ohrožujících, nebezpečných či neznámých situacích), odmítnout se podílet na nedovolených či zakázaných činnostech apod.</w:t>
            </w:r>
          </w:p>
        </w:tc>
      </w:tr>
      <w:tr w:rsidR="004D33F0" w:rsidTr="002036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řeší problémy, na které stačí; známé a opakující se situace se snaží řešit samostatně (na základě nápodoby či opakování), náročnější s oporou a pomocí dospělého</w:t>
            </w:r>
          </w:p>
        </w:tc>
        <w:tc>
          <w:tcPr>
            <w:tcW w:w="0" w:type="auto"/>
            <w:tcBorders>
              <w:top w:val="inset" w:sz="6" w:space="0" w:color="808080"/>
              <w:left w:val="inset" w:sz="6" w:space="0" w:color="808080"/>
              <w:bottom w:val="inset" w:sz="6" w:space="0" w:color="808080"/>
              <w:right w:val="inset" w:sz="6" w:space="0" w:color="808080"/>
            </w:tcBorders>
            <w:shd w:val="clear" w:color="auto" w:fill="FF7C80"/>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ochrana osobního soukromí a bezpečí ve vztazích s druhými dětmi i dospělými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bránit se projevům násilí jiného dítěte, ubližování, ponižování apod.</w:t>
            </w:r>
          </w:p>
        </w:tc>
      </w:tr>
      <w:tr w:rsidR="004D33F0" w:rsidTr="002036B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proofErr w:type="gramStart"/>
            <w:r>
              <w:rPr>
                <w:rFonts w:ascii="Calibri" w:eastAsia="Calibri" w:hAnsi="Calibri" w:cs="Calibri"/>
                <w:bdr w:val="nil"/>
              </w:rPr>
              <w:t>si</w:t>
            </w:r>
            <w:proofErr w:type="gramEnd"/>
            <w:r>
              <w:rPr>
                <w:rFonts w:ascii="Calibri" w:eastAsia="Calibri" w:hAnsi="Calibri" w:cs="Calibri"/>
                <w:bdr w:val="nil"/>
              </w:rPr>
              <w:t xml:space="preserve"> uvědomuje, že za sebe i své jednání odpovídá a nese důsledky</w:t>
            </w:r>
          </w:p>
        </w:tc>
        <w:tc>
          <w:tcPr>
            <w:tcW w:w="0" w:type="auto"/>
            <w:tcBorders>
              <w:top w:val="inset" w:sz="6" w:space="0" w:color="808080"/>
              <w:left w:val="inset" w:sz="6" w:space="0" w:color="808080"/>
              <w:bottom w:val="inset" w:sz="6" w:space="0" w:color="808080"/>
              <w:right w:val="inset" w:sz="6" w:space="0" w:color="808080"/>
            </w:tcBorders>
            <w:shd w:val="clear" w:color="auto" w:fill="BDD6EE" w:themeFill="accent1" w:themeFillTint="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vytváření zdravých životních návyků a postojů jako základů zdravého životního stylu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mít povědomí o některých způsobech ochrany osobního zdraví a bezpečí a o tom, kde v případě potřeby hledat pomoc (kam se obrátit, koho přivolat, jakým způsobem apod.)</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tcBorders>
              <w:top w:val="inset" w:sz="6" w:space="0" w:color="808080"/>
              <w:left w:val="inset" w:sz="6" w:space="0" w:color="808080"/>
              <w:bottom w:val="inset" w:sz="6" w:space="0" w:color="808080"/>
              <w:right w:val="inset" w:sz="6" w:space="0" w:color="808080"/>
            </w:tcBorders>
            <w:shd w:val="clear" w:color="auto" w:fill="FFFF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rozvoj schopnosti sebeovládání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 xml:space="preserve">prožívat a dětským způsobem projevovat, co cítí (soucit, radost, náklonnost), snažit se ovládat své afektivní chování </w:t>
            </w:r>
            <w:r>
              <w:rPr>
                <w:rFonts w:ascii="Calibri" w:eastAsia="Calibri" w:hAnsi="Calibri" w:cs="Calibri"/>
                <w:bdr w:val="nil"/>
              </w:rPr>
              <w:lastRenderedPageBreak/>
              <w:t>(odložit splnění svých osobních přání, zklidnit se, tlumit vztek, zlost, agresivitu apod.)</w:t>
            </w:r>
          </w:p>
        </w:tc>
      </w:tr>
      <w:tr w:rsidR="004D33F0" w:rsidTr="002036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lastRenderedPageBreak/>
              <w:t>klade otázky a hledá na ně odpovědi, aktivně si všímá, co se kolem něho děje; chce porozumět věcem, jevům a dějům, které kolem sebe vidí; poznává, že se může mnohému naučit, raduje se z toho, co samo dokázalo a zvládlo</w:t>
            </w:r>
          </w:p>
        </w:tc>
        <w:tc>
          <w:tcPr>
            <w:tcW w:w="0" w:type="auto"/>
            <w:tcBorders>
              <w:top w:val="inset" w:sz="6" w:space="0" w:color="808080"/>
              <w:left w:val="inset" w:sz="6" w:space="0" w:color="808080"/>
              <w:bottom w:val="inset" w:sz="6" w:space="0" w:color="808080"/>
              <w:right w:val="inset" w:sz="6" w:space="0" w:color="808080"/>
            </w:tcBorders>
            <w:shd w:val="clear" w:color="auto" w:fill="BDD6EE" w:themeFill="accent1" w:themeFillTint="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osvojení si poznatků o těle a jeho zdraví, o pohybových činnostech a jejich kvalitě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pojmenovat části těla, některé orgány (včetně pohlavních), znát jejich funkce, mít povědomí o těle a jeho vývoji, (o narození, růstu těla a jeho proměnách), znát základní pojmy užívané ve spojení se zdravím, s pohybem a sportem</w:t>
            </w:r>
          </w:p>
        </w:tc>
      </w:tr>
      <w:tr w:rsidR="004D33F0" w:rsidTr="002036B3">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proofErr w:type="gramStart"/>
            <w:r>
              <w:rPr>
                <w:rFonts w:ascii="Calibri" w:eastAsia="Calibri" w:hAnsi="Calibri" w:cs="Calibri"/>
                <w:bdr w:val="nil"/>
              </w:rPr>
              <w:t>se učí</w:t>
            </w:r>
            <w:proofErr w:type="gramEnd"/>
            <w:r>
              <w:rPr>
                <w:rFonts w:ascii="Calibri" w:eastAsia="Calibri" w:hAnsi="Calibri" w:cs="Calibri"/>
                <w:bdr w:val="nil"/>
              </w:rPr>
              <w:t xml:space="preserve"> nejen spontánně, ale i vědomě, vyvine úsilí, soustředí se na činnost a záměrně si zapamatuje; při zadané práci dokončí, co započalo; dovede postupovat podle instrukcí a pokynů, je schopno dobrat se k výsledkům</w:t>
            </w:r>
          </w:p>
        </w:tc>
        <w:tc>
          <w:tcPr>
            <w:tcW w:w="0" w:type="auto"/>
            <w:tcBorders>
              <w:top w:val="inset" w:sz="6" w:space="0" w:color="808080"/>
              <w:left w:val="inset" w:sz="6" w:space="0" w:color="808080"/>
              <w:bottom w:val="inset" w:sz="6" w:space="0" w:color="808080"/>
              <w:right w:val="inset" w:sz="6" w:space="0" w:color="808080"/>
            </w:tcBorders>
            <w:shd w:val="clear" w:color="auto" w:fill="BDD6EE" w:themeFill="accent1" w:themeFillTint="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rozvoj pohybových schopností a zdokonalování dovedností v oblasti hrubé i jemné motoriky (koordinace a rozsahu pohybu, dýchání, koordinace ruky a oka apod.), ovládání pohybového aparátu a tělesných funkcí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r>
      <w:tr w:rsidR="004D33F0" w:rsidTr="002036B3">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dbá na osobní zdraví a bezpečí svoje i druhých, chová se odpovědně s ohledem na zdravé a bezpečné okolní prostředí (přírodní i společenské)</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BDD6EE" w:themeFill="accent1" w:themeFillTint="66"/>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osvojení si poznatků a dovedností důležitých k podpoře zdraví, bezpečí, osobní pohody i pohody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mít povědomí o významu péče o čistotu a zdraví, o významu aktivního pohybu a zdravé výživy</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BDD6EE" w:themeFill="accent1" w:themeFillTint="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w:t>
            </w:r>
          </w:p>
        </w:tc>
      </w:tr>
      <w:tr w:rsidR="004D33F0" w:rsidTr="002036B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vMerge/>
            <w:tcBorders>
              <w:top w:val="inset" w:sz="6" w:space="0" w:color="808080"/>
              <w:left w:val="inset" w:sz="6" w:space="0" w:color="808080"/>
              <w:bottom w:val="inset" w:sz="6" w:space="0" w:color="808080"/>
              <w:right w:val="inset" w:sz="6" w:space="0" w:color="808080"/>
            </w:tcBorders>
            <w:shd w:val="clear" w:color="auto" w:fill="BDD6EE" w:themeFill="accent1" w:themeFillTint="66"/>
          </w:tcPr>
          <w:p w:rsidR="004D33F0" w:rsidRDefault="004D33F0">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zachovávat správné držení těla</w:t>
            </w:r>
          </w:p>
        </w:tc>
      </w:tr>
      <w:tr w:rsidR="004D33F0">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rozvoj schopnosti žít ve společenství ostatních lidí (spolupracovat, spolupodílet se), přináležet k tomuto společenství (ke třídě, k rodině, k ostatním dětem) a vnímat a přijímat základní hodnoty v tomto společenství uznávané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tc>
      </w:tr>
      <w:tr w:rsidR="004D33F0" w:rsidTr="00203083">
        <w:tc>
          <w:tcPr>
            <w:tcW w:w="1650" w:type="pct"/>
            <w:vMerge/>
            <w:tcBorders>
              <w:top w:val="inset" w:sz="6" w:space="0" w:color="808080"/>
              <w:left w:val="inset" w:sz="6" w:space="0" w:color="808080"/>
              <w:bottom w:val="inset" w:sz="6" w:space="0" w:color="808080"/>
              <w:right w:val="inset" w:sz="6" w:space="0" w:color="808080"/>
            </w:tcBorders>
          </w:tcPr>
          <w:p w:rsidR="004D33F0" w:rsidRDefault="004D33F0"/>
        </w:tc>
        <w:tc>
          <w:tcPr>
            <w:tcW w:w="0" w:type="auto"/>
            <w:tcBorders>
              <w:top w:val="inset" w:sz="6" w:space="0" w:color="808080"/>
              <w:left w:val="inset" w:sz="6" w:space="0" w:color="808080"/>
              <w:bottom w:val="inset" w:sz="6" w:space="0" w:color="808080"/>
              <w:right w:val="inset" w:sz="6" w:space="0" w:color="808080"/>
            </w:tcBorders>
            <w:shd w:val="clear" w:color="auto" w:fill="A2D668"/>
            <w:tcMar>
              <w:top w:w="15" w:type="dxa"/>
              <w:left w:w="15" w:type="dxa"/>
              <w:bottom w:w="15" w:type="dxa"/>
              <w:right w:w="15" w:type="dxa"/>
            </w:tcMar>
          </w:tcPr>
          <w:p w:rsidR="004D33F0" w:rsidRDefault="00F60828">
            <w:pPr>
              <w:spacing w:line="240" w:lineRule="auto"/>
              <w:jc w:val="left"/>
              <w:rPr>
                <w:bdr w:val="nil"/>
              </w:rPr>
            </w:pPr>
            <w:r w:rsidRPr="002036B3">
              <w:rPr>
                <w:rFonts w:ascii="Calibri" w:eastAsia="Calibri" w:hAnsi="Calibri" w:cs="Calibri"/>
                <w:bdr w:val="nil"/>
                <w:shd w:val="clear" w:color="auto" w:fill="A2D668"/>
              </w:rPr>
              <w:t>osvojení si poznatků a dovedností potřebných k vykonávání jednoduchých činností v péči o okolí při spoluvytváření zdravého a bezpečného prostředí a k</w:t>
            </w:r>
            <w:r>
              <w:rPr>
                <w:rFonts w:ascii="Calibri" w:eastAsia="Calibri" w:hAnsi="Calibri" w:cs="Calibri"/>
                <w:bdr w:val="nil"/>
              </w:rPr>
              <w:t xml:space="preserve"> </w:t>
            </w:r>
            <w:r>
              <w:rPr>
                <w:rFonts w:ascii="Calibri" w:eastAsia="Calibri" w:hAnsi="Calibri" w:cs="Calibri"/>
                <w:bdr w:val="nil"/>
              </w:rPr>
              <w:lastRenderedPageBreak/>
              <w:t xml:space="preserve">ochraně </w:t>
            </w:r>
            <w:r w:rsidRPr="002036B3">
              <w:rPr>
                <w:rFonts w:ascii="Calibri" w:eastAsia="Calibri" w:hAnsi="Calibri" w:cs="Calibri"/>
                <w:bdr w:val="nil"/>
                <w:shd w:val="clear" w:color="auto" w:fill="A2D668"/>
              </w:rPr>
              <w:t>dítěte před jeho nebezpečnými vlivy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lastRenderedPageBreak/>
              <w:t>zvládat běžné činnosti a požadavky na dítě kladené i jednoduché praktické situace, které se doma a v mateřské škole opakují, chovat se přiměřeně a bezpečně doma i na veřejnosti (na ulici, na hřišti, v obchodě, u lékaře apod.)</w:t>
            </w:r>
          </w:p>
        </w:tc>
      </w:tr>
    </w:tbl>
    <w:p w:rsidR="004D33F0" w:rsidRDefault="00F60828">
      <w:pPr>
        <w:rPr>
          <w:bdr w:val="nil"/>
        </w:rPr>
      </w:pPr>
      <w:r>
        <w:rPr>
          <w:bdr w:val="nil"/>
        </w:rPr>
        <w:lastRenderedPageBreak/>
        <w:t>     </w:t>
      </w:r>
    </w:p>
    <w:p w:rsidR="004D33F0" w:rsidRDefault="00F60828">
      <w:pPr>
        <w:pStyle w:val="Nadpis2"/>
        <w:spacing w:before="299" w:after="299"/>
        <w:rPr>
          <w:bdr w:val="nil"/>
        </w:rPr>
      </w:pPr>
      <w:bookmarkStart w:id="35" w:name="_Toc256000038"/>
      <w:r>
        <w:rPr>
          <w:bdr w:val="nil"/>
        </w:rPr>
        <w:t>Popis zpracování třídního vzdělávacího programu</w:t>
      </w:r>
      <w:bookmarkEnd w:id="35"/>
      <w:r>
        <w:rPr>
          <w:bdr w:val="nil"/>
        </w:rPr>
        <w:t> </w:t>
      </w:r>
    </w:p>
    <w:p w:rsidR="004D33F0" w:rsidRDefault="00F60828">
      <w:pPr>
        <w:spacing w:before="240" w:after="240"/>
        <w:rPr>
          <w:bdr w:val="nil"/>
        </w:rPr>
      </w:pPr>
      <w:r>
        <w:rPr>
          <w:bdr w:val="nil"/>
        </w:rPr>
        <w:t>Při tvorbě TVP vycházejí učitelky z ŠVP a na sestavování TVP spolupracují. Vybírají si cíle z pěti integrovaných bloků, které jsou tvořeny tak, aby integrovaly všechny vzdělávací oblasti s tím, že některá oblast může převažovat, zatímco jiných se blok dotýká jen okrajově. </w:t>
      </w:r>
    </w:p>
    <w:p w:rsidR="004D33F0" w:rsidRDefault="00F60828">
      <w:pPr>
        <w:pStyle w:val="Nadpis2"/>
        <w:spacing w:before="299" w:after="299"/>
        <w:rPr>
          <w:bdr w:val="nil"/>
        </w:rPr>
      </w:pPr>
      <w:bookmarkStart w:id="36" w:name="_Toc256000039"/>
      <w:r>
        <w:rPr>
          <w:bdr w:val="nil"/>
        </w:rPr>
        <w:t>Dílčí projekty a programy</w:t>
      </w:r>
      <w:bookmarkEnd w:id="36"/>
      <w:r>
        <w:rPr>
          <w:bdr w:val="nil"/>
        </w:rPr>
        <w:t> </w:t>
      </w:r>
    </w:p>
    <w:p w:rsidR="004D33F0" w:rsidRDefault="00F60828" w:rsidP="006D7763">
      <w:pPr>
        <w:rPr>
          <w:bdr w:val="nil"/>
        </w:rPr>
      </w:pPr>
      <w:r>
        <w:rPr>
          <w:bdr w:val="nil"/>
        </w:rPr>
        <w:t>Od š</w:t>
      </w:r>
      <w:r w:rsidR="002036B3">
        <w:rPr>
          <w:bdr w:val="nil"/>
        </w:rPr>
        <w:t xml:space="preserve">kolního roku 2019/2020 je </w:t>
      </w:r>
      <w:r w:rsidR="006D7763">
        <w:rPr>
          <w:bdr w:val="nil"/>
        </w:rPr>
        <w:t xml:space="preserve">v MŠ </w:t>
      </w:r>
      <w:r w:rsidR="002036B3">
        <w:rPr>
          <w:bdr w:val="nil"/>
        </w:rPr>
        <w:t>zavede</w:t>
      </w:r>
      <w:r w:rsidR="00203083">
        <w:rPr>
          <w:bdr w:val="nil"/>
        </w:rPr>
        <w:t xml:space="preserve">na Metoda dobrého startu (autorka </w:t>
      </w:r>
      <w:r>
        <w:rPr>
          <w:bdr w:val="nil"/>
        </w:rPr>
        <w:t xml:space="preserve">Jana </w:t>
      </w:r>
      <w:proofErr w:type="spellStart"/>
      <w:r>
        <w:rPr>
          <w:bdr w:val="nil"/>
        </w:rPr>
        <w:t>Swierkoszová</w:t>
      </w:r>
      <w:proofErr w:type="spellEnd"/>
      <w:r w:rsidR="00203083">
        <w:rPr>
          <w:bdr w:val="nil"/>
        </w:rPr>
        <w:t>)</w:t>
      </w:r>
      <w:r>
        <w:rPr>
          <w:bdr w:val="nil"/>
        </w:rPr>
        <w:t>. Podle této metody pracují učitelky s dětmi s povinným předškolním v</w:t>
      </w:r>
      <w:r w:rsidR="00203083">
        <w:rPr>
          <w:bdr w:val="nil"/>
        </w:rPr>
        <w:t>zděláváním ve všech třídách MŠ pravidelně 1x týdně.</w:t>
      </w:r>
    </w:p>
    <w:p w:rsidR="00203083" w:rsidRDefault="00203083" w:rsidP="006D7763">
      <w:pPr>
        <w:rPr>
          <w:bdr w:val="nil"/>
        </w:rPr>
      </w:pPr>
      <w:r>
        <w:rPr>
          <w:bdr w:val="nil"/>
        </w:rPr>
        <w:t>Mateřská škola se zapojila do projektů z Operačního programu Výzkum, vývoj a vzdělávání Šablony I, II a III.</w:t>
      </w:r>
    </w:p>
    <w:p w:rsidR="006D7763" w:rsidRPr="006D7763" w:rsidRDefault="00203083" w:rsidP="006D7763">
      <w:pPr>
        <w:rPr>
          <w:bdr w:val="nil"/>
        </w:rPr>
      </w:pPr>
      <w:r>
        <w:rPr>
          <w:bdr w:val="nil"/>
        </w:rPr>
        <w:t xml:space="preserve">V rámci zkvalitnění polytechnického vzdělávání je mateřská škola zapojena do projektu </w:t>
      </w:r>
      <w:proofErr w:type="spellStart"/>
      <w:r w:rsidR="006D7763">
        <w:rPr>
          <w:bdr w:val="nil"/>
        </w:rPr>
        <w:t>EduSTEM</w:t>
      </w:r>
      <w:proofErr w:type="spellEnd"/>
      <w:r w:rsidR="006D7763">
        <w:rPr>
          <w:bdr w:val="nil"/>
        </w:rPr>
        <w:t xml:space="preserve"> (Technické školky), také </w:t>
      </w:r>
      <w:r w:rsidR="006D7763" w:rsidRPr="006D7763">
        <w:rPr>
          <w:bdr w:val="nil"/>
        </w:rPr>
        <w:t xml:space="preserve">dlouhodobě spolupracuje s MAS </w:t>
      </w:r>
      <w:proofErr w:type="spellStart"/>
      <w:r w:rsidR="006D7763" w:rsidRPr="006D7763">
        <w:rPr>
          <w:bdr w:val="nil"/>
        </w:rPr>
        <w:t>Boskovicko</w:t>
      </w:r>
      <w:proofErr w:type="spellEnd"/>
      <w:r w:rsidR="006D7763" w:rsidRPr="006D7763">
        <w:rPr>
          <w:bdr w:val="nil"/>
        </w:rPr>
        <w:t xml:space="preserve"> </w:t>
      </w:r>
      <w:proofErr w:type="gramStart"/>
      <w:r w:rsidR="006D7763" w:rsidRPr="006D7763">
        <w:rPr>
          <w:bdr w:val="nil"/>
        </w:rPr>
        <w:t xml:space="preserve">PLUS, </w:t>
      </w:r>
      <w:proofErr w:type="spellStart"/>
      <w:r w:rsidR="006D7763" w:rsidRPr="006D7763">
        <w:rPr>
          <w:bdr w:val="nil"/>
        </w:rPr>
        <w:t>z.s</w:t>
      </w:r>
      <w:proofErr w:type="spellEnd"/>
      <w:r w:rsidR="006D7763" w:rsidRPr="006D7763">
        <w:rPr>
          <w:bdr w:val="nil"/>
        </w:rPr>
        <w:t>.</w:t>
      </w:r>
      <w:proofErr w:type="gramEnd"/>
      <w:r w:rsidR="006D7763" w:rsidRPr="006D7763">
        <w:rPr>
          <w:bdr w:val="nil"/>
        </w:rPr>
        <w:t xml:space="preserve"> , jejímž prostřednictvím je zapojena do projektu MAP II rozvoje vzdělávání v</w:t>
      </w:r>
      <w:r w:rsidR="006D7763">
        <w:rPr>
          <w:bdr w:val="nil"/>
        </w:rPr>
        <w:t> </w:t>
      </w:r>
      <w:r w:rsidR="006D7763" w:rsidRPr="006D7763">
        <w:rPr>
          <w:bdr w:val="nil"/>
        </w:rPr>
        <w:t>ORP</w:t>
      </w:r>
      <w:r w:rsidR="006D7763">
        <w:rPr>
          <w:bdr w:val="nil"/>
        </w:rPr>
        <w:t xml:space="preserve"> </w:t>
      </w:r>
      <w:r w:rsidR="006D7763" w:rsidRPr="006D7763">
        <w:rPr>
          <w:bdr w:val="nil"/>
        </w:rPr>
        <w:t>Boskovice</w:t>
      </w:r>
      <w:r w:rsidR="006D7763">
        <w:rPr>
          <w:bdr w:val="nil"/>
        </w:rPr>
        <w:t>.</w:t>
      </w:r>
    </w:p>
    <w:p w:rsidR="00203083" w:rsidRDefault="00203083">
      <w:pPr>
        <w:spacing w:before="240" w:after="240"/>
        <w:rPr>
          <w:bdr w:val="nil"/>
        </w:rPr>
      </w:pPr>
    </w:p>
    <w:p w:rsidR="00203083" w:rsidRDefault="00203083">
      <w:pPr>
        <w:spacing w:before="240" w:after="240"/>
        <w:rPr>
          <w:bdr w:val="nil"/>
        </w:rPr>
      </w:pPr>
    </w:p>
    <w:p w:rsidR="004D33F0" w:rsidRDefault="00F60828">
      <w:pPr>
        <w:rPr>
          <w:bdr w:val="nil"/>
        </w:rPr>
        <w:sectPr w:rsidR="004D33F0">
          <w:type w:val="nextColumn"/>
          <w:pgSz w:w="16838" w:h="11906" w:orient="landscape"/>
          <w:pgMar w:top="1440" w:right="1325" w:bottom="1440" w:left="1800" w:header="720" w:footer="720" w:gutter="0"/>
          <w:cols w:space="720"/>
        </w:sectPr>
      </w:pPr>
      <w:r>
        <w:rPr>
          <w:bdr w:val="nil"/>
        </w:rPr>
        <w:br/>
      </w:r>
    </w:p>
    <w:p w:rsidR="004D33F0" w:rsidRDefault="00F60828">
      <w:pPr>
        <w:pStyle w:val="Nadpis1"/>
        <w:spacing w:before="322" w:after="322"/>
        <w:rPr>
          <w:bdr w:val="nil"/>
        </w:rPr>
      </w:pPr>
      <w:bookmarkStart w:id="37" w:name="_Toc256000040"/>
      <w:r>
        <w:rPr>
          <w:bdr w:val="nil"/>
        </w:rPr>
        <w:lastRenderedPageBreak/>
        <w:t>Systém evaluace</w:t>
      </w:r>
      <w:bookmarkEnd w:id="37"/>
      <w:r>
        <w:rPr>
          <w:bdr w:val="nil"/>
        </w:rPr>
        <w:t> </w:t>
      </w:r>
    </w:p>
    <w:tbl>
      <w:tblPr>
        <w:tblStyle w:val="TabulkaK"/>
        <w:tblW w:w="5000" w:type="pct"/>
        <w:tblCellMar>
          <w:left w:w="15" w:type="dxa"/>
          <w:right w:w="15" w:type="dxa"/>
        </w:tblCellMar>
        <w:tblLook w:val="04A0" w:firstRow="1" w:lastRow="0" w:firstColumn="1" w:lastColumn="0" w:noHBand="0" w:noVBand="1"/>
      </w:tblPr>
      <w:tblGrid>
        <w:gridCol w:w="2749"/>
        <w:gridCol w:w="4535"/>
        <w:gridCol w:w="3436"/>
        <w:gridCol w:w="962"/>
        <w:gridCol w:w="2061"/>
      </w:tblGrid>
      <w:tr w:rsidR="004D33F0">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33F0" w:rsidRDefault="00F60828">
            <w:pPr>
              <w:shd w:val="clear" w:color="auto" w:fill="9CC2E5"/>
              <w:spacing w:line="240" w:lineRule="auto"/>
              <w:jc w:val="left"/>
              <w:rPr>
                <w:bdr w:val="nil"/>
              </w:rPr>
            </w:pPr>
            <w:r>
              <w:rPr>
                <w:rFonts w:ascii="Calibri" w:eastAsia="Calibri" w:hAnsi="Calibri" w:cs="Calibri"/>
                <w:bdr w:val="nil"/>
              </w:rPr>
              <w:t>Oblast</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33F0" w:rsidRDefault="00F60828">
            <w:pPr>
              <w:shd w:val="clear" w:color="auto" w:fill="9CC2E5"/>
              <w:spacing w:line="240" w:lineRule="auto"/>
              <w:jc w:val="left"/>
              <w:rPr>
                <w:bdr w:val="nil"/>
              </w:rPr>
            </w:pPr>
            <w:r>
              <w:rPr>
                <w:rFonts w:ascii="Calibri" w:eastAsia="Calibri" w:hAnsi="Calibri" w:cs="Calibri"/>
                <w:bdr w:val="nil"/>
              </w:rPr>
              <w:t>Cíle a kritéria</w:t>
            </w:r>
          </w:p>
        </w:tc>
        <w:tc>
          <w:tcPr>
            <w:tcW w:w="12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33F0" w:rsidRDefault="00F60828">
            <w:pPr>
              <w:shd w:val="clear" w:color="auto" w:fill="9CC2E5"/>
              <w:spacing w:line="240" w:lineRule="auto"/>
              <w:jc w:val="left"/>
              <w:rPr>
                <w:bdr w:val="nil"/>
              </w:rPr>
            </w:pPr>
            <w:r>
              <w:rPr>
                <w:rFonts w:ascii="Calibri" w:eastAsia="Calibri" w:hAnsi="Calibri" w:cs="Calibri"/>
                <w:bdr w:val="nil"/>
              </w:rPr>
              <w:t>Nástroje</w:t>
            </w:r>
          </w:p>
        </w:tc>
        <w:tc>
          <w:tcPr>
            <w:tcW w:w="3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33F0" w:rsidRDefault="00F60828">
            <w:pPr>
              <w:shd w:val="clear" w:color="auto" w:fill="9CC2E5"/>
              <w:spacing w:line="240" w:lineRule="auto"/>
              <w:jc w:val="left"/>
              <w:rPr>
                <w:bdr w:val="nil"/>
              </w:rPr>
            </w:pPr>
            <w:r>
              <w:rPr>
                <w:rFonts w:ascii="Calibri" w:eastAsia="Calibri" w:hAnsi="Calibri" w:cs="Calibri"/>
                <w:bdr w:val="nil"/>
              </w:rPr>
              <w:t>Časové rozvržení</w:t>
            </w:r>
          </w:p>
        </w:tc>
        <w:tc>
          <w:tcPr>
            <w:tcW w:w="7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D33F0" w:rsidRDefault="00F60828">
            <w:pPr>
              <w:shd w:val="clear" w:color="auto" w:fill="9CC2E5"/>
              <w:spacing w:line="240" w:lineRule="auto"/>
              <w:jc w:val="left"/>
              <w:rPr>
                <w:bdr w:val="nil"/>
              </w:rPr>
            </w:pPr>
            <w:r>
              <w:rPr>
                <w:rFonts w:ascii="Calibri" w:eastAsia="Calibri" w:hAnsi="Calibri" w:cs="Calibri"/>
                <w:bdr w:val="nil"/>
              </w:rPr>
              <w:t>Zodpovědnost</w:t>
            </w:r>
          </w:p>
        </w:tc>
      </w:tr>
      <w:tr w:rsidR="004D33F0">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33F0" w:rsidRDefault="00F60828">
            <w:pPr>
              <w:shd w:val="clear" w:color="auto" w:fill="DEEAF6"/>
              <w:spacing w:line="240" w:lineRule="auto"/>
              <w:jc w:val="left"/>
              <w:rPr>
                <w:bdr w:val="nil"/>
              </w:rPr>
            </w:pPr>
            <w:r>
              <w:rPr>
                <w:rFonts w:ascii="Calibri" w:eastAsia="Calibri" w:hAnsi="Calibri" w:cs="Calibri"/>
                <w:bdr w:val="nil"/>
              </w:rPr>
              <w:t xml:space="preserve">Koncepce a rámec školy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 xml:space="preserve">MŠ má vzdělávací program (ŠVP), který vychází z vize a strategie rozvoje školy a je v souladu s RVP, jeho cíle jsou srozumitelné pro pedagogy i rodiče. </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 pedagogické rady - dotazníky pro rodiče - SWOT analýza - inspekční zpráva</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čtvrtletně - 1 x ročně - průběžně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ředitelka MŠ</w:t>
            </w:r>
          </w:p>
        </w:tc>
      </w:tr>
      <w:tr w:rsidR="004D33F0">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33F0" w:rsidRDefault="00F60828">
            <w:pPr>
              <w:shd w:val="clear" w:color="auto" w:fill="DEEAF6"/>
              <w:spacing w:line="240" w:lineRule="auto"/>
              <w:jc w:val="left"/>
              <w:rPr>
                <w:bdr w:val="nil"/>
              </w:rPr>
            </w:pPr>
            <w:r>
              <w:rPr>
                <w:rFonts w:ascii="Calibri" w:eastAsia="Calibri" w:hAnsi="Calibri" w:cs="Calibri"/>
                <w:bdr w:val="nil"/>
              </w:rPr>
              <w:t>Pedagogické vedení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 xml:space="preserve">Vedení MŠ aktivně vytváří zdravé školní klima - pečuje o vztahy mezi pedagogy, dětmi a vzájemné vztahy mezi pedagogy a dětmi a jejich rodiči a o vzájemnou spolupráci všech zúčastněných. Vedení MŠ usiluje o zajištění optimálních podmínek vzdělávání. </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 kontrolní činnost - dotazník pro rodiče - provozní porady - pedagogické rady</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průběžně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ředitelka MŠ</w:t>
            </w:r>
          </w:p>
        </w:tc>
      </w:tr>
      <w:tr w:rsidR="004D33F0">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33F0" w:rsidRDefault="00F60828">
            <w:pPr>
              <w:shd w:val="clear" w:color="auto" w:fill="DEEAF6"/>
              <w:spacing w:line="240" w:lineRule="auto"/>
              <w:jc w:val="left"/>
              <w:rPr>
                <w:bdr w:val="nil"/>
              </w:rPr>
            </w:pPr>
            <w:r>
              <w:rPr>
                <w:rFonts w:ascii="Calibri" w:eastAsia="Calibri" w:hAnsi="Calibri" w:cs="Calibri"/>
                <w:bdr w:val="nil"/>
              </w:rPr>
              <w:t>Kvalita pedagogického sboru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 xml:space="preserve">Styl práce a přístup k dětem celého týmu MŠ musí být jednotný a korespondovat s cíli, zásadami a pravidly ŠVP a TVP. </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 sebereflexe pedagogů - hospitace ve třídách - kontrola provozních pracovníků</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průběžně, dle plánu</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ředitelka MŠ</w:t>
            </w:r>
          </w:p>
        </w:tc>
      </w:tr>
      <w:tr w:rsidR="004D33F0">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33F0" w:rsidRDefault="00F60828">
            <w:pPr>
              <w:shd w:val="clear" w:color="auto" w:fill="DEEAF6"/>
              <w:spacing w:line="240" w:lineRule="auto"/>
              <w:jc w:val="left"/>
              <w:rPr>
                <w:bdr w:val="nil"/>
              </w:rPr>
            </w:pPr>
            <w:r>
              <w:rPr>
                <w:rFonts w:ascii="Calibri" w:eastAsia="Calibri" w:hAnsi="Calibri" w:cs="Calibri"/>
                <w:bdr w:val="nil"/>
              </w:rPr>
              <w:t>Vzdělávání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MŠ sleduje a vyhodnocuje úspěšnost dětí v průběhu, při ukončování předškolního vzdělávání a dle možností i v dalším vzdělávání a aktivně s výsledky pracuje v zájmu zkvalitnění vzdělávání.</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 xml:space="preserve">- pozorování - konzultace pedagogů - pedagogické rady - hospitace - diagnostika </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průběžně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ředitelka MŠ, učitelky</w:t>
            </w:r>
          </w:p>
        </w:tc>
      </w:tr>
      <w:tr w:rsidR="004D33F0">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33F0" w:rsidRDefault="00F60828">
            <w:pPr>
              <w:shd w:val="clear" w:color="auto" w:fill="DEEAF6"/>
              <w:spacing w:line="240" w:lineRule="auto"/>
              <w:jc w:val="left"/>
              <w:rPr>
                <w:bdr w:val="nil"/>
              </w:rPr>
            </w:pPr>
            <w:r>
              <w:rPr>
                <w:rFonts w:ascii="Calibri" w:eastAsia="Calibri" w:hAnsi="Calibri" w:cs="Calibri"/>
                <w:bdr w:val="nil"/>
              </w:rPr>
              <w:t>Vzdělávací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MŠ soustavně získává informace o posunech výsledků každého dítěte ve všech vzdělávacích oblastech a reaguje na ně vhodnými pedagogickými opatřeními.</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 diagnostika dětí - hospitace - portfolia dětí - konzultační hodiny s rodiči - ESS</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 xml:space="preserve">průběžně </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ředitelka MŠ, učitelky</w:t>
            </w:r>
          </w:p>
        </w:tc>
      </w:tr>
      <w:tr w:rsidR="004D33F0">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D33F0" w:rsidRDefault="00F60828">
            <w:pPr>
              <w:shd w:val="clear" w:color="auto" w:fill="DEEAF6"/>
              <w:spacing w:line="240" w:lineRule="auto"/>
              <w:jc w:val="left"/>
              <w:rPr>
                <w:bdr w:val="nil"/>
              </w:rPr>
            </w:pPr>
            <w:r>
              <w:rPr>
                <w:rFonts w:ascii="Calibri" w:eastAsia="Calibri" w:hAnsi="Calibri" w:cs="Calibri"/>
                <w:bdr w:val="nil"/>
              </w:rPr>
              <w:t>Podpora dětí při vzdělávání (rovné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 xml:space="preserve">MŠ vytváří každému dítěti a jeho rodině rovné příležitosti ke vzdělávání bez ohledu na jeho pohlaví, věk, etnickou příslušnost, kulturu, rodný jazyk, náboženství, rodinné zázemí, ekonomický </w:t>
            </w:r>
            <w:r>
              <w:rPr>
                <w:rFonts w:ascii="Calibri" w:eastAsia="Calibri" w:hAnsi="Calibri" w:cs="Calibri"/>
                <w:bdr w:val="nil"/>
              </w:rPr>
              <w:lastRenderedPageBreak/>
              <w:t>status nebo potřebu podpůrných opatření.</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lastRenderedPageBreak/>
              <w:t>- pedagogické rady - pedagogická diagnostika - konzultační hodiny</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průběžně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D33F0" w:rsidRDefault="00F60828">
            <w:pPr>
              <w:spacing w:line="240" w:lineRule="auto"/>
              <w:jc w:val="left"/>
              <w:rPr>
                <w:bdr w:val="nil"/>
              </w:rPr>
            </w:pPr>
            <w:r>
              <w:rPr>
                <w:rFonts w:ascii="Calibri" w:eastAsia="Calibri" w:hAnsi="Calibri" w:cs="Calibri"/>
                <w:bdr w:val="nil"/>
              </w:rPr>
              <w:t xml:space="preserve">ředitelka MŠ, učitelky </w:t>
            </w:r>
          </w:p>
        </w:tc>
      </w:tr>
    </w:tbl>
    <w:p w:rsidR="004D33F0" w:rsidRDefault="00F60828">
      <w:pPr>
        <w:rPr>
          <w:bdr w:val="nil"/>
        </w:rPr>
      </w:pPr>
      <w:r>
        <w:rPr>
          <w:bdr w:val="nil"/>
        </w:rPr>
        <w:lastRenderedPageBreak/>
        <w:t xml:space="preserve">  </w:t>
      </w:r>
    </w:p>
    <w:sectPr w:rsidR="004D33F0" w:rsidSect="009261AB">
      <w:type w:val="nextColumn"/>
      <w:pgSz w:w="16838" w:h="11906" w:orient="landscape"/>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A1B" w:rsidRDefault="00FC7A1B">
      <w:pPr>
        <w:spacing w:line="240" w:lineRule="auto"/>
      </w:pPr>
      <w:r>
        <w:separator/>
      </w:r>
    </w:p>
  </w:endnote>
  <w:endnote w:type="continuationSeparator" w:id="0">
    <w:p w:rsidR="00FC7A1B" w:rsidRDefault="00FC7A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51" w:rsidRDefault="00241051">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50538"/>
      <w:docPartObj>
        <w:docPartGallery w:val="Page Numbers (Bottom of Page)"/>
        <w:docPartUnique/>
      </w:docPartObj>
    </w:sdtPr>
    <w:sdtEndPr/>
    <w:sdtContent>
      <w:p w:rsidR="00241051" w:rsidRDefault="00241051" w:rsidP="00F07FA4">
        <w:pPr>
          <w:pStyle w:val="Zpat"/>
          <w:pBdr>
            <w:top w:val="single" w:sz="4" w:space="1" w:color="auto"/>
          </w:pBdr>
          <w:jc w:val="right"/>
        </w:pPr>
        <w:r>
          <w:fldChar w:fldCharType="begin"/>
        </w:r>
        <w:r>
          <w:instrText>PAGE   \* MERGEFORMAT</w:instrText>
        </w:r>
        <w:r>
          <w:fldChar w:fldCharType="separate"/>
        </w:r>
        <w:r w:rsidR="00854BAB">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51" w:rsidRDefault="0024105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A1B" w:rsidRDefault="00FC7A1B">
      <w:pPr>
        <w:spacing w:line="240" w:lineRule="auto"/>
      </w:pPr>
      <w:r>
        <w:separator/>
      </w:r>
    </w:p>
  </w:footnote>
  <w:footnote w:type="continuationSeparator" w:id="0">
    <w:p w:rsidR="00FC7A1B" w:rsidRDefault="00FC7A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51" w:rsidRDefault="00241051">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51" w:rsidRDefault="00241051" w:rsidP="00F07FA4">
    <w:pPr>
      <w:pStyle w:val="Zhlav"/>
      <w:pBdr>
        <w:bottom w:val="single" w:sz="4" w:space="1" w:color="auto"/>
      </w:pBdr>
    </w:pPr>
    <w:r w:rsidRPr="00D404C4">
      <w:t>ŠKOLNÍ VZDĚLÁVACÍ PROGRAM </w:t>
    </w:r>
    <w:r>
      <w:t xml:space="preserve"> –  Školní vzdělávací program pro předškolní vzdělávání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51" w:rsidRDefault="0024105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664C4AB9"/>
    <w:multiLevelType w:val="hybridMultilevel"/>
    <w:tmpl w:val="00000001"/>
    <w:lvl w:ilvl="0" w:tplc="58261F88">
      <w:start w:val="1"/>
      <w:numFmt w:val="bullet"/>
      <w:lvlText w:val=""/>
      <w:lvlJc w:val="left"/>
      <w:pPr>
        <w:tabs>
          <w:tab w:val="num" w:pos="720"/>
        </w:tabs>
        <w:ind w:left="720" w:hanging="360"/>
      </w:pPr>
      <w:rPr>
        <w:rFonts w:ascii="Symbol" w:hAnsi="Symbol"/>
        <w:bdr w:val="nil"/>
      </w:rPr>
    </w:lvl>
    <w:lvl w:ilvl="1" w:tplc="2F10E4FC">
      <w:start w:val="1"/>
      <w:numFmt w:val="bullet"/>
      <w:lvlText w:val="o"/>
      <w:lvlJc w:val="left"/>
      <w:pPr>
        <w:tabs>
          <w:tab w:val="num" w:pos="1440"/>
        </w:tabs>
        <w:ind w:left="1440" w:hanging="360"/>
      </w:pPr>
      <w:rPr>
        <w:rFonts w:ascii="Courier New" w:hAnsi="Courier New"/>
      </w:rPr>
    </w:lvl>
    <w:lvl w:ilvl="2" w:tplc="200E0D86">
      <w:start w:val="1"/>
      <w:numFmt w:val="bullet"/>
      <w:lvlText w:val=""/>
      <w:lvlJc w:val="left"/>
      <w:pPr>
        <w:tabs>
          <w:tab w:val="num" w:pos="2160"/>
        </w:tabs>
        <w:ind w:left="2160" w:hanging="360"/>
      </w:pPr>
      <w:rPr>
        <w:rFonts w:ascii="Wingdings" w:hAnsi="Wingdings"/>
      </w:rPr>
    </w:lvl>
    <w:lvl w:ilvl="3" w:tplc="51047CA8">
      <w:start w:val="1"/>
      <w:numFmt w:val="bullet"/>
      <w:lvlText w:val=""/>
      <w:lvlJc w:val="left"/>
      <w:pPr>
        <w:tabs>
          <w:tab w:val="num" w:pos="2880"/>
        </w:tabs>
        <w:ind w:left="2880" w:hanging="360"/>
      </w:pPr>
      <w:rPr>
        <w:rFonts w:ascii="Symbol" w:hAnsi="Symbol"/>
      </w:rPr>
    </w:lvl>
    <w:lvl w:ilvl="4" w:tplc="9DA0AE3E">
      <w:start w:val="1"/>
      <w:numFmt w:val="bullet"/>
      <w:lvlText w:val="o"/>
      <w:lvlJc w:val="left"/>
      <w:pPr>
        <w:tabs>
          <w:tab w:val="num" w:pos="3600"/>
        </w:tabs>
        <w:ind w:left="3600" w:hanging="360"/>
      </w:pPr>
      <w:rPr>
        <w:rFonts w:ascii="Courier New" w:hAnsi="Courier New"/>
      </w:rPr>
    </w:lvl>
    <w:lvl w:ilvl="5" w:tplc="00120F36">
      <w:start w:val="1"/>
      <w:numFmt w:val="bullet"/>
      <w:lvlText w:val=""/>
      <w:lvlJc w:val="left"/>
      <w:pPr>
        <w:tabs>
          <w:tab w:val="num" w:pos="4320"/>
        </w:tabs>
        <w:ind w:left="4320" w:hanging="360"/>
      </w:pPr>
      <w:rPr>
        <w:rFonts w:ascii="Wingdings" w:hAnsi="Wingdings"/>
      </w:rPr>
    </w:lvl>
    <w:lvl w:ilvl="6" w:tplc="FD2E64C4">
      <w:start w:val="1"/>
      <w:numFmt w:val="bullet"/>
      <w:lvlText w:val=""/>
      <w:lvlJc w:val="left"/>
      <w:pPr>
        <w:tabs>
          <w:tab w:val="num" w:pos="5040"/>
        </w:tabs>
        <w:ind w:left="5040" w:hanging="360"/>
      </w:pPr>
      <w:rPr>
        <w:rFonts w:ascii="Symbol" w:hAnsi="Symbol"/>
      </w:rPr>
    </w:lvl>
    <w:lvl w:ilvl="7" w:tplc="2D00B230">
      <w:start w:val="1"/>
      <w:numFmt w:val="bullet"/>
      <w:lvlText w:val="o"/>
      <w:lvlJc w:val="left"/>
      <w:pPr>
        <w:tabs>
          <w:tab w:val="num" w:pos="5760"/>
        </w:tabs>
        <w:ind w:left="5760" w:hanging="360"/>
      </w:pPr>
      <w:rPr>
        <w:rFonts w:ascii="Courier New" w:hAnsi="Courier New"/>
      </w:rPr>
    </w:lvl>
    <w:lvl w:ilvl="8" w:tplc="50C2AE8C">
      <w:start w:val="1"/>
      <w:numFmt w:val="bullet"/>
      <w:lvlText w:val=""/>
      <w:lvlJc w:val="left"/>
      <w:pPr>
        <w:tabs>
          <w:tab w:val="num" w:pos="6480"/>
        </w:tabs>
        <w:ind w:left="6480" w:hanging="360"/>
      </w:pPr>
      <w:rPr>
        <w:rFonts w:ascii="Wingdings" w:hAnsi="Wingdings"/>
      </w:rPr>
    </w:lvl>
  </w:abstractNum>
  <w:abstractNum w:abstractNumId="3">
    <w:nsid w:val="664C4ABA"/>
    <w:multiLevelType w:val="hybridMultilevel"/>
    <w:tmpl w:val="00000002"/>
    <w:lvl w:ilvl="0" w:tplc="0180FC5C">
      <w:start w:val="1"/>
      <w:numFmt w:val="bullet"/>
      <w:lvlText w:val=""/>
      <w:lvlJc w:val="left"/>
      <w:pPr>
        <w:tabs>
          <w:tab w:val="num" w:pos="720"/>
        </w:tabs>
        <w:ind w:left="720" w:hanging="360"/>
      </w:pPr>
      <w:rPr>
        <w:rFonts w:ascii="Symbol" w:hAnsi="Symbol"/>
        <w:bdr w:val="nil"/>
      </w:rPr>
    </w:lvl>
    <w:lvl w:ilvl="1" w:tplc="FE023830">
      <w:start w:val="1"/>
      <w:numFmt w:val="bullet"/>
      <w:lvlText w:val="o"/>
      <w:lvlJc w:val="left"/>
      <w:pPr>
        <w:tabs>
          <w:tab w:val="num" w:pos="1440"/>
        </w:tabs>
        <w:ind w:left="1440" w:hanging="360"/>
      </w:pPr>
      <w:rPr>
        <w:rFonts w:ascii="Courier New" w:hAnsi="Courier New"/>
      </w:rPr>
    </w:lvl>
    <w:lvl w:ilvl="2" w:tplc="19202AB8">
      <w:start w:val="1"/>
      <w:numFmt w:val="bullet"/>
      <w:lvlText w:val=""/>
      <w:lvlJc w:val="left"/>
      <w:pPr>
        <w:tabs>
          <w:tab w:val="num" w:pos="2160"/>
        </w:tabs>
        <w:ind w:left="2160" w:hanging="360"/>
      </w:pPr>
      <w:rPr>
        <w:rFonts w:ascii="Wingdings" w:hAnsi="Wingdings"/>
      </w:rPr>
    </w:lvl>
    <w:lvl w:ilvl="3" w:tplc="3EB63BDA">
      <w:start w:val="1"/>
      <w:numFmt w:val="bullet"/>
      <w:lvlText w:val=""/>
      <w:lvlJc w:val="left"/>
      <w:pPr>
        <w:tabs>
          <w:tab w:val="num" w:pos="2880"/>
        </w:tabs>
        <w:ind w:left="2880" w:hanging="360"/>
      </w:pPr>
      <w:rPr>
        <w:rFonts w:ascii="Symbol" w:hAnsi="Symbol"/>
      </w:rPr>
    </w:lvl>
    <w:lvl w:ilvl="4" w:tplc="A65211CE">
      <w:start w:val="1"/>
      <w:numFmt w:val="bullet"/>
      <w:lvlText w:val="o"/>
      <w:lvlJc w:val="left"/>
      <w:pPr>
        <w:tabs>
          <w:tab w:val="num" w:pos="3600"/>
        </w:tabs>
        <w:ind w:left="3600" w:hanging="360"/>
      </w:pPr>
      <w:rPr>
        <w:rFonts w:ascii="Courier New" w:hAnsi="Courier New"/>
      </w:rPr>
    </w:lvl>
    <w:lvl w:ilvl="5" w:tplc="4D7E55F6">
      <w:start w:val="1"/>
      <w:numFmt w:val="bullet"/>
      <w:lvlText w:val=""/>
      <w:lvlJc w:val="left"/>
      <w:pPr>
        <w:tabs>
          <w:tab w:val="num" w:pos="4320"/>
        </w:tabs>
        <w:ind w:left="4320" w:hanging="360"/>
      </w:pPr>
      <w:rPr>
        <w:rFonts w:ascii="Wingdings" w:hAnsi="Wingdings"/>
      </w:rPr>
    </w:lvl>
    <w:lvl w:ilvl="6" w:tplc="45E865D8">
      <w:start w:val="1"/>
      <w:numFmt w:val="bullet"/>
      <w:lvlText w:val=""/>
      <w:lvlJc w:val="left"/>
      <w:pPr>
        <w:tabs>
          <w:tab w:val="num" w:pos="5040"/>
        </w:tabs>
        <w:ind w:left="5040" w:hanging="360"/>
      </w:pPr>
      <w:rPr>
        <w:rFonts w:ascii="Symbol" w:hAnsi="Symbol"/>
      </w:rPr>
    </w:lvl>
    <w:lvl w:ilvl="7" w:tplc="A98024E6">
      <w:start w:val="1"/>
      <w:numFmt w:val="bullet"/>
      <w:lvlText w:val="o"/>
      <w:lvlJc w:val="left"/>
      <w:pPr>
        <w:tabs>
          <w:tab w:val="num" w:pos="5760"/>
        </w:tabs>
        <w:ind w:left="5760" w:hanging="360"/>
      </w:pPr>
      <w:rPr>
        <w:rFonts w:ascii="Courier New" w:hAnsi="Courier New"/>
      </w:rPr>
    </w:lvl>
    <w:lvl w:ilvl="8" w:tplc="EFE83DDA">
      <w:start w:val="1"/>
      <w:numFmt w:val="bullet"/>
      <w:lvlText w:val=""/>
      <w:lvlJc w:val="left"/>
      <w:pPr>
        <w:tabs>
          <w:tab w:val="num" w:pos="6480"/>
        </w:tabs>
        <w:ind w:left="6480" w:hanging="360"/>
      </w:pPr>
      <w:rPr>
        <w:rFonts w:ascii="Wingdings" w:hAnsi="Wingdings"/>
      </w:rPr>
    </w:lvl>
  </w:abstractNum>
  <w:abstractNum w:abstractNumId="4">
    <w:nsid w:val="664C4ABB"/>
    <w:multiLevelType w:val="hybridMultilevel"/>
    <w:tmpl w:val="00000003"/>
    <w:lvl w:ilvl="0" w:tplc="E3F8455C">
      <w:start w:val="1"/>
      <w:numFmt w:val="bullet"/>
      <w:lvlText w:val=""/>
      <w:lvlJc w:val="left"/>
      <w:pPr>
        <w:tabs>
          <w:tab w:val="num" w:pos="720"/>
        </w:tabs>
        <w:ind w:left="720" w:hanging="360"/>
      </w:pPr>
      <w:rPr>
        <w:rFonts w:ascii="Symbol" w:hAnsi="Symbol"/>
        <w:bdr w:val="nil"/>
      </w:rPr>
    </w:lvl>
    <w:lvl w:ilvl="1" w:tplc="31723DE6">
      <w:start w:val="1"/>
      <w:numFmt w:val="bullet"/>
      <w:lvlText w:val="o"/>
      <w:lvlJc w:val="left"/>
      <w:pPr>
        <w:tabs>
          <w:tab w:val="num" w:pos="1440"/>
        </w:tabs>
        <w:ind w:left="1440" w:hanging="360"/>
      </w:pPr>
      <w:rPr>
        <w:rFonts w:ascii="Courier New" w:hAnsi="Courier New"/>
      </w:rPr>
    </w:lvl>
    <w:lvl w:ilvl="2" w:tplc="F774CEF0">
      <w:start w:val="1"/>
      <w:numFmt w:val="bullet"/>
      <w:lvlText w:val=""/>
      <w:lvlJc w:val="left"/>
      <w:pPr>
        <w:tabs>
          <w:tab w:val="num" w:pos="2160"/>
        </w:tabs>
        <w:ind w:left="2160" w:hanging="360"/>
      </w:pPr>
      <w:rPr>
        <w:rFonts w:ascii="Wingdings" w:hAnsi="Wingdings"/>
      </w:rPr>
    </w:lvl>
    <w:lvl w:ilvl="3" w:tplc="44A4BDA4">
      <w:start w:val="1"/>
      <w:numFmt w:val="bullet"/>
      <w:lvlText w:val=""/>
      <w:lvlJc w:val="left"/>
      <w:pPr>
        <w:tabs>
          <w:tab w:val="num" w:pos="2880"/>
        </w:tabs>
        <w:ind w:left="2880" w:hanging="360"/>
      </w:pPr>
      <w:rPr>
        <w:rFonts w:ascii="Symbol" w:hAnsi="Symbol"/>
      </w:rPr>
    </w:lvl>
    <w:lvl w:ilvl="4" w:tplc="F6DE2894">
      <w:start w:val="1"/>
      <w:numFmt w:val="bullet"/>
      <w:lvlText w:val="o"/>
      <w:lvlJc w:val="left"/>
      <w:pPr>
        <w:tabs>
          <w:tab w:val="num" w:pos="3600"/>
        </w:tabs>
        <w:ind w:left="3600" w:hanging="360"/>
      </w:pPr>
      <w:rPr>
        <w:rFonts w:ascii="Courier New" w:hAnsi="Courier New"/>
      </w:rPr>
    </w:lvl>
    <w:lvl w:ilvl="5" w:tplc="FD381376">
      <w:start w:val="1"/>
      <w:numFmt w:val="bullet"/>
      <w:lvlText w:val=""/>
      <w:lvlJc w:val="left"/>
      <w:pPr>
        <w:tabs>
          <w:tab w:val="num" w:pos="4320"/>
        </w:tabs>
        <w:ind w:left="4320" w:hanging="360"/>
      </w:pPr>
      <w:rPr>
        <w:rFonts w:ascii="Wingdings" w:hAnsi="Wingdings"/>
      </w:rPr>
    </w:lvl>
    <w:lvl w:ilvl="6" w:tplc="13E477B6">
      <w:start w:val="1"/>
      <w:numFmt w:val="bullet"/>
      <w:lvlText w:val=""/>
      <w:lvlJc w:val="left"/>
      <w:pPr>
        <w:tabs>
          <w:tab w:val="num" w:pos="5040"/>
        </w:tabs>
        <w:ind w:left="5040" w:hanging="360"/>
      </w:pPr>
      <w:rPr>
        <w:rFonts w:ascii="Symbol" w:hAnsi="Symbol"/>
      </w:rPr>
    </w:lvl>
    <w:lvl w:ilvl="7" w:tplc="DF7E9906">
      <w:start w:val="1"/>
      <w:numFmt w:val="bullet"/>
      <w:lvlText w:val="o"/>
      <w:lvlJc w:val="left"/>
      <w:pPr>
        <w:tabs>
          <w:tab w:val="num" w:pos="5760"/>
        </w:tabs>
        <w:ind w:left="5760" w:hanging="360"/>
      </w:pPr>
      <w:rPr>
        <w:rFonts w:ascii="Courier New" w:hAnsi="Courier New"/>
      </w:rPr>
    </w:lvl>
    <w:lvl w:ilvl="8" w:tplc="25D47CF8">
      <w:start w:val="1"/>
      <w:numFmt w:val="bullet"/>
      <w:lvlText w:val=""/>
      <w:lvlJc w:val="left"/>
      <w:pPr>
        <w:tabs>
          <w:tab w:val="num" w:pos="6480"/>
        </w:tabs>
        <w:ind w:left="6480" w:hanging="360"/>
      </w:pPr>
      <w:rPr>
        <w:rFonts w:ascii="Wingdings" w:hAnsi="Wingdings"/>
      </w:rPr>
    </w:lvl>
  </w:abstractNum>
  <w:abstractNum w:abstractNumId="5">
    <w:nsid w:val="664C4ABC"/>
    <w:multiLevelType w:val="hybridMultilevel"/>
    <w:tmpl w:val="00000004"/>
    <w:lvl w:ilvl="0" w:tplc="234A39D8">
      <w:start w:val="1"/>
      <w:numFmt w:val="bullet"/>
      <w:lvlText w:val=""/>
      <w:lvlJc w:val="left"/>
      <w:pPr>
        <w:tabs>
          <w:tab w:val="num" w:pos="720"/>
        </w:tabs>
        <w:ind w:left="720" w:hanging="360"/>
      </w:pPr>
      <w:rPr>
        <w:rFonts w:ascii="Symbol" w:hAnsi="Symbol"/>
        <w:bdr w:val="nil"/>
      </w:rPr>
    </w:lvl>
    <w:lvl w:ilvl="1" w:tplc="76FE5A68">
      <w:start w:val="1"/>
      <w:numFmt w:val="bullet"/>
      <w:lvlText w:val="o"/>
      <w:lvlJc w:val="left"/>
      <w:pPr>
        <w:tabs>
          <w:tab w:val="num" w:pos="1440"/>
        </w:tabs>
        <w:ind w:left="1440" w:hanging="360"/>
      </w:pPr>
      <w:rPr>
        <w:rFonts w:ascii="Courier New" w:hAnsi="Courier New"/>
      </w:rPr>
    </w:lvl>
    <w:lvl w:ilvl="2" w:tplc="B464F878">
      <w:start w:val="1"/>
      <w:numFmt w:val="bullet"/>
      <w:lvlText w:val=""/>
      <w:lvlJc w:val="left"/>
      <w:pPr>
        <w:tabs>
          <w:tab w:val="num" w:pos="2160"/>
        </w:tabs>
        <w:ind w:left="2160" w:hanging="360"/>
      </w:pPr>
      <w:rPr>
        <w:rFonts w:ascii="Wingdings" w:hAnsi="Wingdings"/>
      </w:rPr>
    </w:lvl>
    <w:lvl w:ilvl="3" w:tplc="A100ED4C">
      <w:start w:val="1"/>
      <w:numFmt w:val="bullet"/>
      <w:lvlText w:val=""/>
      <w:lvlJc w:val="left"/>
      <w:pPr>
        <w:tabs>
          <w:tab w:val="num" w:pos="2880"/>
        </w:tabs>
        <w:ind w:left="2880" w:hanging="360"/>
      </w:pPr>
      <w:rPr>
        <w:rFonts w:ascii="Symbol" w:hAnsi="Symbol"/>
      </w:rPr>
    </w:lvl>
    <w:lvl w:ilvl="4" w:tplc="03C01A94">
      <w:start w:val="1"/>
      <w:numFmt w:val="bullet"/>
      <w:lvlText w:val="o"/>
      <w:lvlJc w:val="left"/>
      <w:pPr>
        <w:tabs>
          <w:tab w:val="num" w:pos="3600"/>
        </w:tabs>
        <w:ind w:left="3600" w:hanging="360"/>
      </w:pPr>
      <w:rPr>
        <w:rFonts w:ascii="Courier New" w:hAnsi="Courier New"/>
      </w:rPr>
    </w:lvl>
    <w:lvl w:ilvl="5" w:tplc="012EA812">
      <w:start w:val="1"/>
      <w:numFmt w:val="bullet"/>
      <w:lvlText w:val=""/>
      <w:lvlJc w:val="left"/>
      <w:pPr>
        <w:tabs>
          <w:tab w:val="num" w:pos="4320"/>
        </w:tabs>
        <w:ind w:left="4320" w:hanging="360"/>
      </w:pPr>
      <w:rPr>
        <w:rFonts w:ascii="Wingdings" w:hAnsi="Wingdings"/>
      </w:rPr>
    </w:lvl>
    <w:lvl w:ilvl="6" w:tplc="5636CE7E">
      <w:start w:val="1"/>
      <w:numFmt w:val="bullet"/>
      <w:lvlText w:val=""/>
      <w:lvlJc w:val="left"/>
      <w:pPr>
        <w:tabs>
          <w:tab w:val="num" w:pos="5040"/>
        </w:tabs>
        <w:ind w:left="5040" w:hanging="360"/>
      </w:pPr>
      <w:rPr>
        <w:rFonts w:ascii="Symbol" w:hAnsi="Symbol"/>
      </w:rPr>
    </w:lvl>
    <w:lvl w:ilvl="7" w:tplc="663457CC">
      <w:start w:val="1"/>
      <w:numFmt w:val="bullet"/>
      <w:lvlText w:val="o"/>
      <w:lvlJc w:val="left"/>
      <w:pPr>
        <w:tabs>
          <w:tab w:val="num" w:pos="5760"/>
        </w:tabs>
        <w:ind w:left="5760" w:hanging="360"/>
      </w:pPr>
      <w:rPr>
        <w:rFonts w:ascii="Courier New" w:hAnsi="Courier New"/>
      </w:rPr>
    </w:lvl>
    <w:lvl w:ilvl="8" w:tplc="855CAA38">
      <w:start w:val="1"/>
      <w:numFmt w:val="bullet"/>
      <w:lvlText w:val=""/>
      <w:lvlJc w:val="left"/>
      <w:pPr>
        <w:tabs>
          <w:tab w:val="num" w:pos="6480"/>
        </w:tabs>
        <w:ind w:left="6480" w:hanging="360"/>
      </w:pPr>
      <w:rPr>
        <w:rFonts w:ascii="Wingdings" w:hAnsi="Wingdings"/>
      </w:rPr>
    </w:lvl>
  </w:abstractNum>
  <w:abstractNum w:abstractNumId="6">
    <w:nsid w:val="664C4ABD"/>
    <w:multiLevelType w:val="hybridMultilevel"/>
    <w:tmpl w:val="00000005"/>
    <w:lvl w:ilvl="0" w:tplc="3732CFD6">
      <w:start w:val="1"/>
      <w:numFmt w:val="bullet"/>
      <w:lvlText w:val=""/>
      <w:lvlJc w:val="left"/>
      <w:pPr>
        <w:tabs>
          <w:tab w:val="num" w:pos="720"/>
        </w:tabs>
        <w:ind w:left="720" w:hanging="360"/>
      </w:pPr>
      <w:rPr>
        <w:rFonts w:ascii="Symbol" w:hAnsi="Symbol"/>
        <w:bdr w:val="nil"/>
      </w:rPr>
    </w:lvl>
    <w:lvl w:ilvl="1" w:tplc="D2C09926">
      <w:start w:val="1"/>
      <w:numFmt w:val="bullet"/>
      <w:lvlText w:val="o"/>
      <w:lvlJc w:val="left"/>
      <w:pPr>
        <w:tabs>
          <w:tab w:val="num" w:pos="1440"/>
        </w:tabs>
        <w:ind w:left="1440" w:hanging="360"/>
      </w:pPr>
      <w:rPr>
        <w:rFonts w:ascii="Courier New" w:hAnsi="Courier New"/>
      </w:rPr>
    </w:lvl>
    <w:lvl w:ilvl="2" w:tplc="D08044CA">
      <w:start w:val="1"/>
      <w:numFmt w:val="bullet"/>
      <w:lvlText w:val=""/>
      <w:lvlJc w:val="left"/>
      <w:pPr>
        <w:tabs>
          <w:tab w:val="num" w:pos="2160"/>
        </w:tabs>
        <w:ind w:left="2160" w:hanging="360"/>
      </w:pPr>
      <w:rPr>
        <w:rFonts w:ascii="Wingdings" w:hAnsi="Wingdings"/>
      </w:rPr>
    </w:lvl>
    <w:lvl w:ilvl="3" w:tplc="620CC1A0">
      <w:start w:val="1"/>
      <w:numFmt w:val="bullet"/>
      <w:lvlText w:val=""/>
      <w:lvlJc w:val="left"/>
      <w:pPr>
        <w:tabs>
          <w:tab w:val="num" w:pos="2880"/>
        </w:tabs>
        <w:ind w:left="2880" w:hanging="360"/>
      </w:pPr>
      <w:rPr>
        <w:rFonts w:ascii="Symbol" w:hAnsi="Symbol"/>
      </w:rPr>
    </w:lvl>
    <w:lvl w:ilvl="4" w:tplc="9120F3D0">
      <w:start w:val="1"/>
      <w:numFmt w:val="bullet"/>
      <w:lvlText w:val="o"/>
      <w:lvlJc w:val="left"/>
      <w:pPr>
        <w:tabs>
          <w:tab w:val="num" w:pos="3600"/>
        </w:tabs>
        <w:ind w:left="3600" w:hanging="360"/>
      </w:pPr>
      <w:rPr>
        <w:rFonts w:ascii="Courier New" w:hAnsi="Courier New"/>
      </w:rPr>
    </w:lvl>
    <w:lvl w:ilvl="5" w:tplc="3CFCE63A">
      <w:start w:val="1"/>
      <w:numFmt w:val="bullet"/>
      <w:lvlText w:val=""/>
      <w:lvlJc w:val="left"/>
      <w:pPr>
        <w:tabs>
          <w:tab w:val="num" w:pos="4320"/>
        </w:tabs>
        <w:ind w:left="4320" w:hanging="360"/>
      </w:pPr>
      <w:rPr>
        <w:rFonts w:ascii="Wingdings" w:hAnsi="Wingdings"/>
      </w:rPr>
    </w:lvl>
    <w:lvl w:ilvl="6" w:tplc="CA42CC7E">
      <w:start w:val="1"/>
      <w:numFmt w:val="bullet"/>
      <w:lvlText w:val=""/>
      <w:lvlJc w:val="left"/>
      <w:pPr>
        <w:tabs>
          <w:tab w:val="num" w:pos="5040"/>
        </w:tabs>
        <w:ind w:left="5040" w:hanging="360"/>
      </w:pPr>
      <w:rPr>
        <w:rFonts w:ascii="Symbol" w:hAnsi="Symbol"/>
      </w:rPr>
    </w:lvl>
    <w:lvl w:ilvl="7" w:tplc="9C80642C">
      <w:start w:val="1"/>
      <w:numFmt w:val="bullet"/>
      <w:lvlText w:val="o"/>
      <w:lvlJc w:val="left"/>
      <w:pPr>
        <w:tabs>
          <w:tab w:val="num" w:pos="5760"/>
        </w:tabs>
        <w:ind w:left="5760" w:hanging="360"/>
      </w:pPr>
      <w:rPr>
        <w:rFonts w:ascii="Courier New" w:hAnsi="Courier New"/>
      </w:rPr>
    </w:lvl>
    <w:lvl w:ilvl="8" w:tplc="880218B8">
      <w:start w:val="1"/>
      <w:numFmt w:val="bullet"/>
      <w:lvlText w:val=""/>
      <w:lvlJc w:val="left"/>
      <w:pPr>
        <w:tabs>
          <w:tab w:val="num" w:pos="6480"/>
        </w:tabs>
        <w:ind w:left="6480" w:hanging="360"/>
      </w:pPr>
      <w:rPr>
        <w:rFonts w:ascii="Wingdings" w:hAnsi="Wingdings"/>
      </w:rPr>
    </w:lvl>
  </w:abstractNum>
  <w:abstractNum w:abstractNumId="7">
    <w:nsid w:val="664C4ABE"/>
    <w:multiLevelType w:val="hybridMultilevel"/>
    <w:tmpl w:val="00000006"/>
    <w:lvl w:ilvl="0" w:tplc="5010FC9E">
      <w:start w:val="1"/>
      <w:numFmt w:val="bullet"/>
      <w:lvlText w:val=""/>
      <w:lvlJc w:val="left"/>
      <w:pPr>
        <w:tabs>
          <w:tab w:val="num" w:pos="720"/>
        </w:tabs>
        <w:ind w:left="720" w:hanging="360"/>
      </w:pPr>
      <w:rPr>
        <w:rFonts w:ascii="Symbol" w:hAnsi="Symbol"/>
        <w:bdr w:val="nil"/>
      </w:rPr>
    </w:lvl>
    <w:lvl w:ilvl="1" w:tplc="D51C2CA8">
      <w:start w:val="1"/>
      <w:numFmt w:val="bullet"/>
      <w:lvlText w:val="o"/>
      <w:lvlJc w:val="left"/>
      <w:pPr>
        <w:tabs>
          <w:tab w:val="num" w:pos="1440"/>
        </w:tabs>
        <w:ind w:left="1440" w:hanging="360"/>
      </w:pPr>
      <w:rPr>
        <w:rFonts w:ascii="Courier New" w:hAnsi="Courier New"/>
      </w:rPr>
    </w:lvl>
    <w:lvl w:ilvl="2" w:tplc="6F103182">
      <w:start w:val="1"/>
      <w:numFmt w:val="bullet"/>
      <w:lvlText w:val=""/>
      <w:lvlJc w:val="left"/>
      <w:pPr>
        <w:tabs>
          <w:tab w:val="num" w:pos="2160"/>
        </w:tabs>
        <w:ind w:left="2160" w:hanging="360"/>
      </w:pPr>
      <w:rPr>
        <w:rFonts w:ascii="Wingdings" w:hAnsi="Wingdings"/>
      </w:rPr>
    </w:lvl>
    <w:lvl w:ilvl="3" w:tplc="9FB8EA1E">
      <w:start w:val="1"/>
      <w:numFmt w:val="bullet"/>
      <w:lvlText w:val=""/>
      <w:lvlJc w:val="left"/>
      <w:pPr>
        <w:tabs>
          <w:tab w:val="num" w:pos="2880"/>
        </w:tabs>
        <w:ind w:left="2880" w:hanging="360"/>
      </w:pPr>
      <w:rPr>
        <w:rFonts w:ascii="Symbol" w:hAnsi="Symbol"/>
      </w:rPr>
    </w:lvl>
    <w:lvl w:ilvl="4" w:tplc="01100FDE">
      <w:start w:val="1"/>
      <w:numFmt w:val="bullet"/>
      <w:lvlText w:val="o"/>
      <w:lvlJc w:val="left"/>
      <w:pPr>
        <w:tabs>
          <w:tab w:val="num" w:pos="3600"/>
        </w:tabs>
        <w:ind w:left="3600" w:hanging="360"/>
      </w:pPr>
      <w:rPr>
        <w:rFonts w:ascii="Courier New" w:hAnsi="Courier New"/>
      </w:rPr>
    </w:lvl>
    <w:lvl w:ilvl="5" w:tplc="2A16D9AC">
      <w:start w:val="1"/>
      <w:numFmt w:val="bullet"/>
      <w:lvlText w:val=""/>
      <w:lvlJc w:val="left"/>
      <w:pPr>
        <w:tabs>
          <w:tab w:val="num" w:pos="4320"/>
        </w:tabs>
        <w:ind w:left="4320" w:hanging="360"/>
      </w:pPr>
      <w:rPr>
        <w:rFonts w:ascii="Wingdings" w:hAnsi="Wingdings"/>
      </w:rPr>
    </w:lvl>
    <w:lvl w:ilvl="6" w:tplc="195A09EA">
      <w:start w:val="1"/>
      <w:numFmt w:val="bullet"/>
      <w:lvlText w:val=""/>
      <w:lvlJc w:val="left"/>
      <w:pPr>
        <w:tabs>
          <w:tab w:val="num" w:pos="5040"/>
        </w:tabs>
        <w:ind w:left="5040" w:hanging="360"/>
      </w:pPr>
      <w:rPr>
        <w:rFonts w:ascii="Symbol" w:hAnsi="Symbol"/>
      </w:rPr>
    </w:lvl>
    <w:lvl w:ilvl="7" w:tplc="B7D871D0">
      <w:start w:val="1"/>
      <w:numFmt w:val="bullet"/>
      <w:lvlText w:val="o"/>
      <w:lvlJc w:val="left"/>
      <w:pPr>
        <w:tabs>
          <w:tab w:val="num" w:pos="5760"/>
        </w:tabs>
        <w:ind w:left="5760" w:hanging="360"/>
      </w:pPr>
      <w:rPr>
        <w:rFonts w:ascii="Courier New" w:hAnsi="Courier New"/>
      </w:rPr>
    </w:lvl>
    <w:lvl w:ilvl="8" w:tplc="A0FC939A">
      <w:start w:val="1"/>
      <w:numFmt w:val="bullet"/>
      <w:lvlText w:val=""/>
      <w:lvlJc w:val="left"/>
      <w:pPr>
        <w:tabs>
          <w:tab w:val="num" w:pos="6480"/>
        </w:tabs>
        <w:ind w:left="6480" w:hanging="360"/>
      </w:pPr>
      <w:rPr>
        <w:rFonts w:ascii="Wingdings" w:hAnsi="Wingdings"/>
      </w:rPr>
    </w:lvl>
  </w:abstractNum>
  <w:abstractNum w:abstractNumId="8">
    <w:nsid w:val="664C4ABF"/>
    <w:multiLevelType w:val="hybridMultilevel"/>
    <w:tmpl w:val="00000007"/>
    <w:lvl w:ilvl="0" w:tplc="367A3B46">
      <w:start w:val="1"/>
      <w:numFmt w:val="bullet"/>
      <w:lvlText w:val=""/>
      <w:lvlJc w:val="left"/>
      <w:pPr>
        <w:tabs>
          <w:tab w:val="num" w:pos="720"/>
        </w:tabs>
        <w:ind w:left="720" w:hanging="360"/>
      </w:pPr>
      <w:rPr>
        <w:rFonts w:ascii="Symbol" w:hAnsi="Symbol"/>
        <w:bdr w:val="nil"/>
      </w:rPr>
    </w:lvl>
    <w:lvl w:ilvl="1" w:tplc="521C68E4">
      <w:start w:val="1"/>
      <w:numFmt w:val="bullet"/>
      <w:lvlText w:val="o"/>
      <w:lvlJc w:val="left"/>
      <w:pPr>
        <w:tabs>
          <w:tab w:val="num" w:pos="1440"/>
        </w:tabs>
        <w:ind w:left="1440" w:hanging="360"/>
      </w:pPr>
      <w:rPr>
        <w:rFonts w:ascii="Courier New" w:hAnsi="Courier New"/>
      </w:rPr>
    </w:lvl>
    <w:lvl w:ilvl="2" w:tplc="8E665060">
      <w:start w:val="1"/>
      <w:numFmt w:val="bullet"/>
      <w:lvlText w:val=""/>
      <w:lvlJc w:val="left"/>
      <w:pPr>
        <w:tabs>
          <w:tab w:val="num" w:pos="2160"/>
        </w:tabs>
        <w:ind w:left="2160" w:hanging="360"/>
      </w:pPr>
      <w:rPr>
        <w:rFonts w:ascii="Wingdings" w:hAnsi="Wingdings"/>
      </w:rPr>
    </w:lvl>
    <w:lvl w:ilvl="3" w:tplc="F9CA59FE">
      <w:start w:val="1"/>
      <w:numFmt w:val="bullet"/>
      <w:lvlText w:val=""/>
      <w:lvlJc w:val="left"/>
      <w:pPr>
        <w:tabs>
          <w:tab w:val="num" w:pos="2880"/>
        </w:tabs>
        <w:ind w:left="2880" w:hanging="360"/>
      </w:pPr>
      <w:rPr>
        <w:rFonts w:ascii="Symbol" w:hAnsi="Symbol"/>
      </w:rPr>
    </w:lvl>
    <w:lvl w:ilvl="4" w:tplc="FEA0D164">
      <w:start w:val="1"/>
      <w:numFmt w:val="bullet"/>
      <w:lvlText w:val="o"/>
      <w:lvlJc w:val="left"/>
      <w:pPr>
        <w:tabs>
          <w:tab w:val="num" w:pos="3600"/>
        </w:tabs>
        <w:ind w:left="3600" w:hanging="360"/>
      </w:pPr>
      <w:rPr>
        <w:rFonts w:ascii="Courier New" w:hAnsi="Courier New"/>
      </w:rPr>
    </w:lvl>
    <w:lvl w:ilvl="5" w:tplc="6D7CCB30">
      <w:start w:val="1"/>
      <w:numFmt w:val="bullet"/>
      <w:lvlText w:val=""/>
      <w:lvlJc w:val="left"/>
      <w:pPr>
        <w:tabs>
          <w:tab w:val="num" w:pos="4320"/>
        </w:tabs>
        <w:ind w:left="4320" w:hanging="360"/>
      </w:pPr>
      <w:rPr>
        <w:rFonts w:ascii="Wingdings" w:hAnsi="Wingdings"/>
      </w:rPr>
    </w:lvl>
    <w:lvl w:ilvl="6" w:tplc="69B81A02">
      <w:start w:val="1"/>
      <w:numFmt w:val="bullet"/>
      <w:lvlText w:val=""/>
      <w:lvlJc w:val="left"/>
      <w:pPr>
        <w:tabs>
          <w:tab w:val="num" w:pos="5040"/>
        </w:tabs>
        <w:ind w:left="5040" w:hanging="360"/>
      </w:pPr>
      <w:rPr>
        <w:rFonts w:ascii="Symbol" w:hAnsi="Symbol"/>
      </w:rPr>
    </w:lvl>
    <w:lvl w:ilvl="7" w:tplc="1E18D706">
      <w:start w:val="1"/>
      <w:numFmt w:val="bullet"/>
      <w:lvlText w:val="o"/>
      <w:lvlJc w:val="left"/>
      <w:pPr>
        <w:tabs>
          <w:tab w:val="num" w:pos="5760"/>
        </w:tabs>
        <w:ind w:left="5760" w:hanging="360"/>
      </w:pPr>
      <w:rPr>
        <w:rFonts w:ascii="Courier New" w:hAnsi="Courier New"/>
      </w:rPr>
    </w:lvl>
    <w:lvl w:ilvl="8" w:tplc="B4CA5316">
      <w:start w:val="1"/>
      <w:numFmt w:val="bullet"/>
      <w:lvlText w:val=""/>
      <w:lvlJc w:val="left"/>
      <w:pPr>
        <w:tabs>
          <w:tab w:val="num" w:pos="6480"/>
        </w:tabs>
        <w:ind w:left="6480" w:hanging="360"/>
      </w:pPr>
      <w:rPr>
        <w:rFonts w:ascii="Wingdings" w:hAnsi="Wingdings"/>
      </w:rPr>
    </w:lvl>
  </w:abstractNum>
  <w:abstractNum w:abstractNumId="9">
    <w:nsid w:val="664C4AC0"/>
    <w:multiLevelType w:val="hybridMultilevel"/>
    <w:tmpl w:val="00000008"/>
    <w:lvl w:ilvl="0" w:tplc="810639F0">
      <w:start w:val="1"/>
      <w:numFmt w:val="bullet"/>
      <w:lvlText w:val=""/>
      <w:lvlJc w:val="left"/>
      <w:pPr>
        <w:tabs>
          <w:tab w:val="num" w:pos="720"/>
        </w:tabs>
        <w:ind w:left="720" w:hanging="360"/>
      </w:pPr>
      <w:rPr>
        <w:rFonts w:ascii="Symbol" w:hAnsi="Symbol"/>
        <w:bdr w:val="nil"/>
      </w:rPr>
    </w:lvl>
    <w:lvl w:ilvl="1" w:tplc="11622CE0">
      <w:start w:val="1"/>
      <w:numFmt w:val="bullet"/>
      <w:lvlText w:val="o"/>
      <w:lvlJc w:val="left"/>
      <w:pPr>
        <w:tabs>
          <w:tab w:val="num" w:pos="1440"/>
        </w:tabs>
        <w:ind w:left="1440" w:hanging="360"/>
      </w:pPr>
      <w:rPr>
        <w:rFonts w:ascii="Courier New" w:hAnsi="Courier New"/>
      </w:rPr>
    </w:lvl>
    <w:lvl w:ilvl="2" w:tplc="0E38E7D6">
      <w:start w:val="1"/>
      <w:numFmt w:val="bullet"/>
      <w:lvlText w:val=""/>
      <w:lvlJc w:val="left"/>
      <w:pPr>
        <w:tabs>
          <w:tab w:val="num" w:pos="2160"/>
        </w:tabs>
        <w:ind w:left="2160" w:hanging="360"/>
      </w:pPr>
      <w:rPr>
        <w:rFonts w:ascii="Wingdings" w:hAnsi="Wingdings"/>
      </w:rPr>
    </w:lvl>
    <w:lvl w:ilvl="3" w:tplc="BA98D29E">
      <w:start w:val="1"/>
      <w:numFmt w:val="bullet"/>
      <w:lvlText w:val=""/>
      <w:lvlJc w:val="left"/>
      <w:pPr>
        <w:tabs>
          <w:tab w:val="num" w:pos="2880"/>
        </w:tabs>
        <w:ind w:left="2880" w:hanging="360"/>
      </w:pPr>
      <w:rPr>
        <w:rFonts w:ascii="Symbol" w:hAnsi="Symbol"/>
      </w:rPr>
    </w:lvl>
    <w:lvl w:ilvl="4" w:tplc="76BC661E">
      <w:start w:val="1"/>
      <w:numFmt w:val="bullet"/>
      <w:lvlText w:val="o"/>
      <w:lvlJc w:val="left"/>
      <w:pPr>
        <w:tabs>
          <w:tab w:val="num" w:pos="3600"/>
        </w:tabs>
        <w:ind w:left="3600" w:hanging="360"/>
      </w:pPr>
      <w:rPr>
        <w:rFonts w:ascii="Courier New" w:hAnsi="Courier New"/>
      </w:rPr>
    </w:lvl>
    <w:lvl w:ilvl="5" w:tplc="1BEED672">
      <w:start w:val="1"/>
      <w:numFmt w:val="bullet"/>
      <w:lvlText w:val=""/>
      <w:lvlJc w:val="left"/>
      <w:pPr>
        <w:tabs>
          <w:tab w:val="num" w:pos="4320"/>
        </w:tabs>
        <w:ind w:left="4320" w:hanging="360"/>
      </w:pPr>
      <w:rPr>
        <w:rFonts w:ascii="Wingdings" w:hAnsi="Wingdings"/>
      </w:rPr>
    </w:lvl>
    <w:lvl w:ilvl="6" w:tplc="71BA5B6E">
      <w:start w:val="1"/>
      <w:numFmt w:val="bullet"/>
      <w:lvlText w:val=""/>
      <w:lvlJc w:val="left"/>
      <w:pPr>
        <w:tabs>
          <w:tab w:val="num" w:pos="5040"/>
        </w:tabs>
        <w:ind w:left="5040" w:hanging="360"/>
      </w:pPr>
      <w:rPr>
        <w:rFonts w:ascii="Symbol" w:hAnsi="Symbol"/>
      </w:rPr>
    </w:lvl>
    <w:lvl w:ilvl="7" w:tplc="F3A6D998">
      <w:start w:val="1"/>
      <w:numFmt w:val="bullet"/>
      <w:lvlText w:val="o"/>
      <w:lvlJc w:val="left"/>
      <w:pPr>
        <w:tabs>
          <w:tab w:val="num" w:pos="5760"/>
        </w:tabs>
        <w:ind w:left="5760" w:hanging="360"/>
      </w:pPr>
      <w:rPr>
        <w:rFonts w:ascii="Courier New" w:hAnsi="Courier New"/>
      </w:rPr>
    </w:lvl>
    <w:lvl w:ilvl="8" w:tplc="28965F06">
      <w:start w:val="1"/>
      <w:numFmt w:val="bullet"/>
      <w:lvlText w:val=""/>
      <w:lvlJc w:val="left"/>
      <w:pPr>
        <w:tabs>
          <w:tab w:val="num" w:pos="6480"/>
        </w:tabs>
        <w:ind w:left="6480" w:hanging="360"/>
      </w:pPr>
      <w:rPr>
        <w:rFonts w:ascii="Wingdings" w:hAnsi="Wingdings"/>
      </w:rPr>
    </w:lvl>
  </w:abstractNum>
  <w:abstractNum w:abstractNumId="10">
    <w:nsid w:val="664C4AC1"/>
    <w:multiLevelType w:val="hybridMultilevel"/>
    <w:tmpl w:val="00000009"/>
    <w:lvl w:ilvl="0" w:tplc="85684AFA">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tplc="E2E4EC32">
      <w:start w:val="1"/>
      <w:numFmt w:val="bullet"/>
      <w:lvlText w:val="o"/>
      <w:lvlJc w:val="left"/>
      <w:pPr>
        <w:tabs>
          <w:tab w:val="num" w:pos="1440"/>
        </w:tabs>
        <w:ind w:left="1440" w:hanging="360"/>
      </w:pPr>
      <w:rPr>
        <w:rFonts w:ascii="Courier New" w:hAnsi="Courier New"/>
      </w:rPr>
    </w:lvl>
    <w:lvl w:ilvl="2" w:tplc="D54ECC84">
      <w:start w:val="1"/>
      <w:numFmt w:val="bullet"/>
      <w:lvlText w:val=""/>
      <w:lvlJc w:val="left"/>
      <w:pPr>
        <w:tabs>
          <w:tab w:val="num" w:pos="2160"/>
        </w:tabs>
        <w:ind w:left="2160" w:hanging="360"/>
      </w:pPr>
      <w:rPr>
        <w:rFonts w:ascii="Wingdings" w:hAnsi="Wingdings"/>
      </w:rPr>
    </w:lvl>
    <w:lvl w:ilvl="3" w:tplc="7F78B2D6">
      <w:start w:val="1"/>
      <w:numFmt w:val="bullet"/>
      <w:lvlText w:val=""/>
      <w:lvlJc w:val="left"/>
      <w:pPr>
        <w:tabs>
          <w:tab w:val="num" w:pos="2880"/>
        </w:tabs>
        <w:ind w:left="2880" w:hanging="360"/>
      </w:pPr>
      <w:rPr>
        <w:rFonts w:ascii="Symbol" w:hAnsi="Symbol"/>
      </w:rPr>
    </w:lvl>
    <w:lvl w:ilvl="4" w:tplc="62FCE60A">
      <w:start w:val="1"/>
      <w:numFmt w:val="bullet"/>
      <w:lvlText w:val="o"/>
      <w:lvlJc w:val="left"/>
      <w:pPr>
        <w:tabs>
          <w:tab w:val="num" w:pos="3600"/>
        </w:tabs>
        <w:ind w:left="3600" w:hanging="360"/>
      </w:pPr>
      <w:rPr>
        <w:rFonts w:ascii="Courier New" w:hAnsi="Courier New"/>
      </w:rPr>
    </w:lvl>
    <w:lvl w:ilvl="5" w:tplc="CB88B370">
      <w:start w:val="1"/>
      <w:numFmt w:val="bullet"/>
      <w:lvlText w:val=""/>
      <w:lvlJc w:val="left"/>
      <w:pPr>
        <w:tabs>
          <w:tab w:val="num" w:pos="4320"/>
        </w:tabs>
        <w:ind w:left="4320" w:hanging="360"/>
      </w:pPr>
      <w:rPr>
        <w:rFonts w:ascii="Wingdings" w:hAnsi="Wingdings"/>
      </w:rPr>
    </w:lvl>
    <w:lvl w:ilvl="6" w:tplc="4AA05370">
      <w:start w:val="1"/>
      <w:numFmt w:val="bullet"/>
      <w:lvlText w:val=""/>
      <w:lvlJc w:val="left"/>
      <w:pPr>
        <w:tabs>
          <w:tab w:val="num" w:pos="5040"/>
        </w:tabs>
        <w:ind w:left="5040" w:hanging="360"/>
      </w:pPr>
      <w:rPr>
        <w:rFonts w:ascii="Symbol" w:hAnsi="Symbol"/>
      </w:rPr>
    </w:lvl>
    <w:lvl w:ilvl="7" w:tplc="4E269024">
      <w:start w:val="1"/>
      <w:numFmt w:val="bullet"/>
      <w:lvlText w:val="o"/>
      <w:lvlJc w:val="left"/>
      <w:pPr>
        <w:tabs>
          <w:tab w:val="num" w:pos="5760"/>
        </w:tabs>
        <w:ind w:left="5760" w:hanging="360"/>
      </w:pPr>
      <w:rPr>
        <w:rFonts w:ascii="Courier New" w:hAnsi="Courier New"/>
      </w:rPr>
    </w:lvl>
    <w:lvl w:ilvl="8" w:tplc="431AB08C">
      <w:start w:val="1"/>
      <w:numFmt w:val="bullet"/>
      <w:lvlText w:val=""/>
      <w:lvlJc w:val="left"/>
      <w:pPr>
        <w:tabs>
          <w:tab w:val="num" w:pos="6480"/>
        </w:tabs>
        <w:ind w:left="6480" w:hanging="360"/>
      </w:pPr>
      <w:rPr>
        <w:rFonts w:ascii="Wingdings" w:hAnsi="Wingdings"/>
      </w:rPr>
    </w:lvl>
  </w:abstractNum>
  <w:abstractNum w:abstractNumId="11">
    <w:nsid w:val="664C4AC2"/>
    <w:multiLevelType w:val="hybridMultilevel"/>
    <w:tmpl w:val="0000000A"/>
    <w:lvl w:ilvl="0" w:tplc="713096DE">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tplc="4190C394">
      <w:start w:val="1"/>
      <w:numFmt w:val="bullet"/>
      <w:lvlText w:val="o"/>
      <w:lvlJc w:val="left"/>
      <w:pPr>
        <w:tabs>
          <w:tab w:val="num" w:pos="1440"/>
        </w:tabs>
        <w:ind w:left="1440" w:hanging="360"/>
      </w:pPr>
      <w:rPr>
        <w:rFonts w:ascii="Courier New" w:hAnsi="Courier New"/>
      </w:rPr>
    </w:lvl>
    <w:lvl w:ilvl="2" w:tplc="922E77D0">
      <w:start w:val="1"/>
      <w:numFmt w:val="bullet"/>
      <w:lvlText w:val=""/>
      <w:lvlJc w:val="left"/>
      <w:pPr>
        <w:tabs>
          <w:tab w:val="num" w:pos="2160"/>
        </w:tabs>
        <w:ind w:left="2160" w:hanging="360"/>
      </w:pPr>
      <w:rPr>
        <w:rFonts w:ascii="Wingdings" w:hAnsi="Wingdings"/>
      </w:rPr>
    </w:lvl>
    <w:lvl w:ilvl="3" w:tplc="CE4CD14A">
      <w:start w:val="1"/>
      <w:numFmt w:val="bullet"/>
      <w:lvlText w:val=""/>
      <w:lvlJc w:val="left"/>
      <w:pPr>
        <w:tabs>
          <w:tab w:val="num" w:pos="2880"/>
        </w:tabs>
        <w:ind w:left="2880" w:hanging="360"/>
      </w:pPr>
      <w:rPr>
        <w:rFonts w:ascii="Symbol" w:hAnsi="Symbol"/>
      </w:rPr>
    </w:lvl>
    <w:lvl w:ilvl="4" w:tplc="B0785C74">
      <w:start w:val="1"/>
      <w:numFmt w:val="bullet"/>
      <w:lvlText w:val="o"/>
      <w:lvlJc w:val="left"/>
      <w:pPr>
        <w:tabs>
          <w:tab w:val="num" w:pos="3600"/>
        </w:tabs>
        <w:ind w:left="3600" w:hanging="360"/>
      </w:pPr>
      <w:rPr>
        <w:rFonts w:ascii="Courier New" w:hAnsi="Courier New"/>
      </w:rPr>
    </w:lvl>
    <w:lvl w:ilvl="5" w:tplc="4EBC034C">
      <w:start w:val="1"/>
      <w:numFmt w:val="bullet"/>
      <w:lvlText w:val=""/>
      <w:lvlJc w:val="left"/>
      <w:pPr>
        <w:tabs>
          <w:tab w:val="num" w:pos="4320"/>
        </w:tabs>
        <w:ind w:left="4320" w:hanging="360"/>
      </w:pPr>
      <w:rPr>
        <w:rFonts w:ascii="Wingdings" w:hAnsi="Wingdings"/>
      </w:rPr>
    </w:lvl>
    <w:lvl w:ilvl="6" w:tplc="D2468310">
      <w:start w:val="1"/>
      <w:numFmt w:val="bullet"/>
      <w:lvlText w:val=""/>
      <w:lvlJc w:val="left"/>
      <w:pPr>
        <w:tabs>
          <w:tab w:val="num" w:pos="5040"/>
        </w:tabs>
        <w:ind w:left="5040" w:hanging="360"/>
      </w:pPr>
      <w:rPr>
        <w:rFonts w:ascii="Symbol" w:hAnsi="Symbol"/>
      </w:rPr>
    </w:lvl>
    <w:lvl w:ilvl="7" w:tplc="9B18858A">
      <w:start w:val="1"/>
      <w:numFmt w:val="bullet"/>
      <w:lvlText w:val="o"/>
      <w:lvlJc w:val="left"/>
      <w:pPr>
        <w:tabs>
          <w:tab w:val="num" w:pos="5760"/>
        </w:tabs>
        <w:ind w:left="5760" w:hanging="360"/>
      </w:pPr>
      <w:rPr>
        <w:rFonts w:ascii="Courier New" w:hAnsi="Courier New"/>
      </w:rPr>
    </w:lvl>
    <w:lvl w:ilvl="8" w:tplc="9F42199A">
      <w:start w:val="1"/>
      <w:numFmt w:val="bullet"/>
      <w:lvlText w:val=""/>
      <w:lvlJc w:val="left"/>
      <w:pPr>
        <w:tabs>
          <w:tab w:val="num" w:pos="6480"/>
        </w:tabs>
        <w:ind w:left="6480" w:hanging="360"/>
      </w:pPr>
      <w:rPr>
        <w:rFonts w:ascii="Wingdings" w:hAnsi="Wingdings"/>
      </w:rPr>
    </w:lvl>
  </w:abstractNum>
  <w:abstractNum w:abstractNumId="12">
    <w:nsid w:val="664C4AC3"/>
    <w:multiLevelType w:val="hybridMultilevel"/>
    <w:tmpl w:val="0000000B"/>
    <w:lvl w:ilvl="0" w:tplc="D062DCC8">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tplc="69FEC560">
      <w:start w:val="1"/>
      <w:numFmt w:val="bullet"/>
      <w:lvlText w:val="o"/>
      <w:lvlJc w:val="left"/>
      <w:pPr>
        <w:tabs>
          <w:tab w:val="num" w:pos="1440"/>
        </w:tabs>
        <w:ind w:left="1440" w:hanging="360"/>
      </w:pPr>
      <w:rPr>
        <w:rFonts w:ascii="Courier New" w:hAnsi="Courier New"/>
      </w:rPr>
    </w:lvl>
    <w:lvl w:ilvl="2" w:tplc="66E49750">
      <w:start w:val="1"/>
      <w:numFmt w:val="bullet"/>
      <w:lvlText w:val=""/>
      <w:lvlJc w:val="left"/>
      <w:pPr>
        <w:tabs>
          <w:tab w:val="num" w:pos="2160"/>
        </w:tabs>
        <w:ind w:left="2160" w:hanging="360"/>
      </w:pPr>
      <w:rPr>
        <w:rFonts w:ascii="Wingdings" w:hAnsi="Wingdings"/>
      </w:rPr>
    </w:lvl>
    <w:lvl w:ilvl="3" w:tplc="80C457AA">
      <w:start w:val="1"/>
      <w:numFmt w:val="bullet"/>
      <w:lvlText w:val=""/>
      <w:lvlJc w:val="left"/>
      <w:pPr>
        <w:tabs>
          <w:tab w:val="num" w:pos="2880"/>
        </w:tabs>
        <w:ind w:left="2880" w:hanging="360"/>
      </w:pPr>
      <w:rPr>
        <w:rFonts w:ascii="Symbol" w:hAnsi="Symbol"/>
      </w:rPr>
    </w:lvl>
    <w:lvl w:ilvl="4" w:tplc="7A662C62">
      <w:start w:val="1"/>
      <w:numFmt w:val="bullet"/>
      <w:lvlText w:val="o"/>
      <w:lvlJc w:val="left"/>
      <w:pPr>
        <w:tabs>
          <w:tab w:val="num" w:pos="3600"/>
        </w:tabs>
        <w:ind w:left="3600" w:hanging="360"/>
      </w:pPr>
      <w:rPr>
        <w:rFonts w:ascii="Courier New" w:hAnsi="Courier New"/>
      </w:rPr>
    </w:lvl>
    <w:lvl w:ilvl="5" w:tplc="1B8E8EFA">
      <w:start w:val="1"/>
      <w:numFmt w:val="bullet"/>
      <w:lvlText w:val=""/>
      <w:lvlJc w:val="left"/>
      <w:pPr>
        <w:tabs>
          <w:tab w:val="num" w:pos="4320"/>
        </w:tabs>
        <w:ind w:left="4320" w:hanging="360"/>
      </w:pPr>
      <w:rPr>
        <w:rFonts w:ascii="Wingdings" w:hAnsi="Wingdings"/>
      </w:rPr>
    </w:lvl>
    <w:lvl w:ilvl="6" w:tplc="7C8ED618">
      <w:start w:val="1"/>
      <w:numFmt w:val="bullet"/>
      <w:lvlText w:val=""/>
      <w:lvlJc w:val="left"/>
      <w:pPr>
        <w:tabs>
          <w:tab w:val="num" w:pos="5040"/>
        </w:tabs>
        <w:ind w:left="5040" w:hanging="360"/>
      </w:pPr>
      <w:rPr>
        <w:rFonts w:ascii="Symbol" w:hAnsi="Symbol"/>
      </w:rPr>
    </w:lvl>
    <w:lvl w:ilvl="7" w:tplc="07B029D6">
      <w:start w:val="1"/>
      <w:numFmt w:val="bullet"/>
      <w:lvlText w:val="o"/>
      <w:lvlJc w:val="left"/>
      <w:pPr>
        <w:tabs>
          <w:tab w:val="num" w:pos="5760"/>
        </w:tabs>
        <w:ind w:left="5760" w:hanging="360"/>
      </w:pPr>
      <w:rPr>
        <w:rFonts w:ascii="Courier New" w:hAnsi="Courier New"/>
      </w:rPr>
    </w:lvl>
    <w:lvl w:ilvl="8" w:tplc="6B26FFB6">
      <w:start w:val="1"/>
      <w:numFmt w:val="bullet"/>
      <w:lvlText w:val=""/>
      <w:lvlJc w:val="left"/>
      <w:pPr>
        <w:tabs>
          <w:tab w:val="num" w:pos="6480"/>
        </w:tabs>
        <w:ind w:left="6480" w:hanging="360"/>
      </w:pPr>
      <w:rPr>
        <w:rFonts w:ascii="Wingdings" w:hAnsi="Wingdings"/>
      </w:rPr>
    </w:lvl>
  </w:abstractNum>
  <w:abstractNum w:abstractNumId="13">
    <w:nsid w:val="664C4AC4"/>
    <w:multiLevelType w:val="hybridMultilevel"/>
    <w:tmpl w:val="0000000C"/>
    <w:lvl w:ilvl="0" w:tplc="61126D2C">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tplc="BC3AB838">
      <w:start w:val="1"/>
      <w:numFmt w:val="bullet"/>
      <w:lvlText w:val="o"/>
      <w:lvlJc w:val="left"/>
      <w:pPr>
        <w:tabs>
          <w:tab w:val="num" w:pos="1440"/>
        </w:tabs>
        <w:ind w:left="1440" w:hanging="360"/>
      </w:pPr>
      <w:rPr>
        <w:rFonts w:ascii="Courier New" w:hAnsi="Courier New"/>
      </w:rPr>
    </w:lvl>
    <w:lvl w:ilvl="2" w:tplc="ED068DE4">
      <w:start w:val="1"/>
      <w:numFmt w:val="bullet"/>
      <w:lvlText w:val=""/>
      <w:lvlJc w:val="left"/>
      <w:pPr>
        <w:tabs>
          <w:tab w:val="num" w:pos="2160"/>
        </w:tabs>
        <w:ind w:left="2160" w:hanging="360"/>
      </w:pPr>
      <w:rPr>
        <w:rFonts w:ascii="Wingdings" w:hAnsi="Wingdings"/>
      </w:rPr>
    </w:lvl>
    <w:lvl w:ilvl="3" w:tplc="03A419EE">
      <w:start w:val="1"/>
      <w:numFmt w:val="bullet"/>
      <w:lvlText w:val=""/>
      <w:lvlJc w:val="left"/>
      <w:pPr>
        <w:tabs>
          <w:tab w:val="num" w:pos="2880"/>
        </w:tabs>
        <w:ind w:left="2880" w:hanging="360"/>
      </w:pPr>
      <w:rPr>
        <w:rFonts w:ascii="Symbol" w:hAnsi="Symbol"/>
      </w:rPr>
    </w:lvl>
    <w:lvl w:ilvl="4" w:tplc="FFB678A8">
      <w:start w:val="1"/>
      <w:numFmt w:val="bullet"/>
      <w:lvlText w:val="o"/>
      <w:lvlJc w:val="left"/>
      <w:pPr>
        <w:tabs>
          <w:tab w:val="num" w:pos="3600"/>
        </w:tabs>
        <w:ind w:left="3600" w:hanging="360"/>
      </w:pPr>
      <w:rPr>
        <w:rFonts w:ascii="Courier New" w:hAnsi="Courier New"/>
      </w:rPr>
    </w:lvl>
    <w:lvl w:ilvl="5" w:tplc="2AEA9B16">
      <w:start w:val="1"/>
      <w:numFmt w:val="bullet"/>
      <w:lvlText w:val=""/>
      <w:lvlJc w:val="left"/>
      <w:pPr>
        <w:tabs>
          <w:tab w:val="num" w:pos="4320"/>
        </w:tabs>
        <w:ind w:left="4320" w:hanging="360"/>
      </w:pPr>
      <w:rPr>
        <w:rFonts w:ascii="Wingdings" w:hAnsi="Wingdings"/>
      </w:rPr>
    </w:lvl>
    <w:lvl w:ilvl="6" w:tplc="329AAFD0">
      <w:start w:val="1"/>
      <w:numFmt w:val="bullet"/>
      <w:lvlText w:val=""/>
      <w:lvlJc w:val="left"/>
      <w:pPr>
        <w:tabs>
          <w:tab w:val="num" w:pos="5040"/>
        </w:tabs>
        <w:ind w:left="5040" w:hanging="360"/>
      </w:pPr>
      <w:rPr>
        <w:rFonts w:ascii="Symbol" w:hAnsi="Symbol"/>
      </w:rPr>
    </w:lvl>
    <w:lvl w:ilvl="7" w:tplc="4AA61A1E">
      <w:start w:val="1"/>
      <w:numFmt w:val="bullet"/>
      <w:lvlText w:val="o"/>
      <w:lvlJc w:val="left"/>
      <w:pPr>
        <w:tabs>
          <w:tab w:val="num" w:pos="5760"/>
        </w:tabs>
        <w:ind w:left="5760" w:hanging="360"/>
      </w:pPr>
      <w:rPr>
        <w:rFonts w:ascii="Courier New" w:hAnsi="Courier New"/>
      </w:rPr>
    </w:lvl>
    <w:lvl w:ilvl="8" w:tplc="3E0492F2">
      <w:start w:val="1"/>
      <w:numFmt w:val="bullet"/>
      <w:lvlText w:val=""/>
      <w:lvlJc w:val="left"/>
      <w:pPr>
        <w:tabs>
          <w:tab w:val="num" w:pos="6480"/>
        </w:tabs>
        <w:ind w:left="6480" w:hanging="360"/>
      </w:pPr>
      <w:rPr>
        <w:rFonts w:ascii="Wingdings" w:hAnsi="Wingdings"/>
      </w:rPr>
    </w:lvl>
  </w:abstractNum>
  <w:abstractNum w:abstractNumId="14">
    <w:nsid w:val="664C4AC5"/>
    <w:multiLevelType w:val="hybridMultilevel"/>
    <w:tmpl w:val="0000000D"/>
    <w:lvl w:ilvl="0" w:tplc="1A64C806">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tplc="3F7CEDF2">
      <w:start w:val="1"/>
      <w:numFmt w:val="bullet"/>
      <w:lvlText w:val="o"/>
      <w:lvlJc w:val="left"/>
      <w:pPr>
        <w:tabs>
          <w:tab w:val="num" w:pos="1440"/>
        </w:tabs>
        <w:ind w:left="1440" w:hanging="360"/>
      </w:pPr>
      <w:rPr>
        <w:rFonts w:ascii="Courier New" w:hAnsi="Courier New"/>
      </w:rPr>
    </w:lvl>
    <w:lvl w:ilvl="2" w:tplc="DE4E17C8">
      <w:start w:val="1"/>
      <w:numFmt w:val="bullet"/>
      <w:lvlText w:val=""/>
      <w:lvlJc w:val="left"/>
      <w:pPr>
        <w:tabs>
          <w:tab w:val="num" w:pos="2160"/>
        </w:tabs>
        <w:ind w:left="2160" w:hanging="360"/>
      </w:pPr>
      <w:rPr>
        <w:rFonts w:ascii="Wingdings" w:hAnsi="Wingdings"/>
      </w:rPr>
    </w:lvl>
    <w:lvl w:ilvl="3" w:tplc="B4D83548">
      <w:start w:val="1"/>
      <w:numFmt w:val="bullet"/>
      <w:lvlText w:val=""/>
      <w:lvlJc w:val="left"/>
      <w:pPr>
        <w:tabs>
          <w:tab w:val="num" w:pos="2880"/>
        </w:tabs>
        <w:ind w:left="2880" w:hanging="360"/>
      </w:pPr>
      <w:rPr>
        <w:rFonts w:ascii="Symbol" w:hAnsi="Symbol"/>
      </w:rPr>
    </w:lvl>
    <w:lvl w:ilvl="4" w:tplc="84FC6114">
      <w:start w:val="1"/>
      <w:numFmt w:val="bullet"/>
      <w:lvlText w:val="o"/>
      <w:lvlJc w:val="left"/>
      <w:pPr>
        <w:tabs>
          <w:tab w:val="num" w:pos="3600"/>
        </w:tabs>
        <w:ind w:left="3600" w:hanging="360"/>
      </w:pPr>
      <w:rPr>
        <w:rFonts w:ascii="Courier New" w:hAnsi="Courier New"/>
      </w:rPr>
    </w:lvl>
    <w:lvl w:ilvl="5" w:tplc="A1605726">
      <w:start w:val="1"/>
      <w:numFmt w:val="bullet"/>
      <w:lvlText w:val=""/>
      <w:lvlJc w:val="left"/>
      <w:pPr>
        <w:tabs>
          <w:tab w:val="num" w:pos="4320"/>
        </w:tabs>
        <w:ind w:left="4320" w:hanging="360"/>
      </w:pPr>
      <w:rPr>
        <w:rFonts w:ascii="Wingdings" w:hAnsi="Wingdings"/>
      </w:rPr>
    </w:lvl>
    <w:lvl w:ilvl="6" w:tplc="C2CCB8EE">
      <w:start w:val="1"/>
      <w:numFmt w:val="bullet"/>
      <w:lvlText w:val=""/>
      <w:lvlJc w:val="left"/>
      <w:pPr>
        <w:tabs>
          <w:tab w:val="num" w:pos="5040"/>
        </w:tabs>
        <w:ind w:left="5040" w:hanging="360"/>
      </w:pPr>
      <w:rPr>
        <w:rFonts w:ascii="Symbol" w:hAnsi="Symbol"/>
      </w:rPr>
    </w:lvl>
    <w:lvl w:ilvl="7" w:tplc="2BD2A728">
      <w:start w:val="1"/>
      <w:numFmt w:val="bullet"/>
      <w:lvlText w:val="o"/>
      <w:lvlJc w:val="left"/>
      <w:pPr>
        <w:tabs>
          <w:tab w:val="num" w:pos="5760"/>
        </w:tabs>
        <w:ind w:left="5760" w:hanging="360"/>
      </w:pPr>
      <w:rPr>
        <w:rFonts w:ascii="Courier New" w:hAnsi="Courier New"/>
      </w:rPr>
    </w:lvl>
    <w:lvl w:ilvl="8" w:tplc="5186DD56">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D33F0"/>
    <w:rsid w:val="000F69D2"/>
    <w:rsid w:val="00203083"/>
    <w:rsid w:val="002036B3"/>
    <w:rsid w:val="00240178"/>
    <w:rsid w:val="00241051"/>
    <w:rsid w:val="00244A75"/>
    <w:rsid w:val="00484D8F"/>
    <w:rsid w:val="004D33F0"/>
    <w:rsid w:val="006B0A66"/>
    <w:rsid w:val="006D542B"/>
    <w:rsid w:val="006D7763"/>
    <w:rsid w:val="00702598"/>
    <w:rsid w:val="00776911"/>
    <w:rsid w:val="00854BAB"/>
    <w:rsid w:val="009261AB"/>
    <w:rsid w:val="009A44F6"/>
    <w:rsid w:val="00BD1A4E"/>
    <w:rsid w:val="00C72A18"/>
    <w:rsid w:val="00CC5BE9"/>
    <w:rsid w:val="00EB1197"/>
    <w:rsid w:val="00F07FA4"/>
    <w:rsid w:val="00F60828"/>
    <w:rsid w:val="00FC7A1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sid w:val="009261AB"/>
    <w:rPr>
      <w:sz w:val="16"/>
      <w:szCs w:val="16"/>
    </w:rPr>
  </w:style>
  <w:style w:type="paragraph" w:styleId="Textkomente">
    <w:name w:val="annotation text"/>
    <w:basedOn w:val="Normln"/>
    <w:link w:val="TextkomenteChar"/>
    <w:uiPriority w:val="99"/>
    <w:unhideWhenUsed/>
    <w:rsid w:val="009261AB"/>
    <w:pPr>
      <w:spacing w:line="240" w:lineRule="auto"/>
    </w:pPr>
    <w:rPr>
      <w:sz w:val="20"/>
      <w:szCs w:val="20"/>
    </w:rPr>
  </w:style>
  <w:style w:type="character" w:customStyle="1" w:styleId="TextkomenteChar">
    <w:name w:val="Text komentáře Char"/>
    <w:basedOn w:val="Standardnpsmoodstavce"/>
    <w:link w:val="Textkomente"/>
    <w:uiPriority w:val="99"/>
    <w:rsid w:val="009261AB"/>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1950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614B7-E2CB-44A5-A850-0F1613F7FB39}">
  <ds:schemaRefs>
    <ds:schemaRef ds:uri="http://schemas.openxmlformats.org/officeDocument/2006/bibliography"/>
  </ds:schemaRefs>
</ds:datastoreItem>
</file>

<file path=customXml/itemProps2.xml><?xml version="1.0" encoding="utf-8"?>
<ds:datastoreItem xmlns:ds="http://schemas.openxmlformats.org/officeDocument/2006/customXml" ds:itemID="{65AB6B56-0FE1-47B6-A6E7-DB272D16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9764</Words>
  <Characters>57608</Characters>
  <Application>Microsoft Office Word</Application>
  <DocSecurity>0</DocSecurity>
  <Lines>480</Lines>
  <Paragraphs>134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2021-09-01T09:34:00Z</dcterms:created>
  <dcterms:modified xsi:type="dcterms:W3CDTF">2021-12-06T15:38:00Z</dcterms:modified>
</cp:coreProperties>
</file>